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8512" w14:textId="77777777" w:rsidR="00AD3DD5" w:rsidRDefault="00AD3DD5" w:rsidP="00C10B09">
      <w:pPr>
        <w:pStyle w:val="NormalWeb"/>
        <w:rPr>
          <w:rFonts w:asciiTheme="minorHAnsi" w:hAnsiTheme="minorHAnsi"/>
          <w:b/>
          <w:color w:val="000000"/>
        </w:rPr>
      </w:pPr>
      <w:r>
        <w:rPr>
          <w:noProof/>
          <w:color w:val="000000"/>
          <w:sz w:val="21"/>
          <w:szCs w:val="21"/>
          <w:lang w:val="en-GB" w:bidi="en-GB"/>
        </w:rPr>
        <w:drawing>
          <wp:inline distT="0" distB="0" distL="0" distR="0" wp14:anchorId="7A907947" wp14:editId="464CC752">
            <wp:extent cx="1333500" cy="447675"/>
            <wp:effectExtent l="0" t="0" r="0" b="9525"/>
            <wp:docPr id="4" name="Bilde 4" descr="http://media.nord.no/PublishingImages/Grafisk/epost-logo-n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media.nord.no/PublishingImages/Grafisk/epost-logo-norsk.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14:paraId="484E43EF" w14:textId="77777777" w:rsidR="00AD3DD5" w:rsidRDefault="00AD3DD5" w:rsidP="00C10B09">
      <w:pPr>
        <w:pStyle w:val="NormalWeb"/>
        <w:rPr>
          <w:rFonts w:asciiTheme="minorHAnsi" w:hAnsiTheme="minorHAnsi"/>
          <w:b/>
          <w:color w:val="000000"/>
        </w:rPr>
      </w:pPr>
    </w:p>
    <w:p w14:paraId="40DF9570" w14:textId="3EB98BE3" w:rsidR="002D3010" w:rsidRDefault="00A9398C" w:rsidP="00DD4416">
      <w:pPr>
        <w:pStyle w:val="NormalWeb"/>
        <w:rPr>
          <w:rFonts w:asciiTheme="minorHAnsi" w:hAnsiTheme="minorHAnsi"/>
          <w:b/>
          <w:color w:val="000000"/>
        </w:rPr>
      </w:pPr>
      <w:r w:rsidRPr="00A9398C">
        <w:rPr>
          <w:rFonts w:asciiTheme="minorHAnsi" w:hAnsiTheme="minorHAnsi"/>
          <w:b/>
          <w:color w:val="000000"/>
          <w:lang w:val="en-GB" w:bidi="en-GB"/>
        </w:rPr>
        <w:t xml:space="preserve">Plagiarism Assessment Guide </w:t>
      </w:r>
    </w:p>
    <w:p w14:paraId="6190FD4C" w14:textId="53569D1F" w:rsidR="00242B70" w:rsidRPr="00DD4416" w:rsidRDefault="00DD4416" w:rsidP="00DD4416">
      <w:pPr>
        <w:spacing w:after="0" w:line="240" w:lineRule="auto"/>
        <w:rPr>
          <w:i/>
        </w:rPr>
      </w:pPr>
      <w:r w:rsidRPr="00DD4416">
        <w:rPr>
          <w:i/>
          <w:lang w:val="en-GB" w:bidi="en-GB"/>
        </w:rPr>
        <w:t>(This guide applies from 01.04.20)</w:t>
      </w:r>
    </w:p>
    <w:p w14:paraId="3F0029B0" w14:textId="400D6B32" w:rsidR="007F0746" w:rsidRPr="007F0746" w:rsidRDefault="009B45D0" w:rsidP="007F0746">
      <w:pPr>
        <w:spacing w:before="180" w:after="180" w:line="240" w:lineRule="auto"/>
      </w:pPr>
      <w:r w:rsidRPr="007F0746">
        <w:rPr>
          <w:lang w:val="en-GB" w:bidi="en-GB"/>
        </w:rPr>
        <w:t>This is a guide for subject teachers/examiners in assessing plagiarism or cheating. The guide has been developed to:</w:t>
      </w:r>
    </w:p>
    <w:p w14:paraId="3AEF09A9" w14:textId="2984A632" w:rsidR="007F0746" w:rsidRPr="007F0746" w:rsidRDefault="00701AC8" w:rsidP="007F0746">
      <w:pPr>
        <w:pStyle w:val="Listeavsnitt"/>
        <w:numPr>
          <w:ilvl w:val="0"/>
          <w:numId w:val="9"/>
        </w:numPr>
        <w:spacing w:before="180" w:after="180" w:line="240" w:lineRule="auto"/>
      </w:pPr>
      <w:r>
        <w:rPr>
          <w:lang w:val="en-GB" w:bidi="en-GB"/>
        </w:rPr>
        <w:t xml:space="preserve">Help identify plagiarism or cheating </w:t>
      </w:r>
    </w:p>
    <w:p w14:paraId="08065E06" w14:textId="26AEE7BF" w:rsidR="007F0746" w:rsidRPr="007F0746" w:rsidRDefault="007F0746" w:rsidP="007F0746">
      <w:pPr>
        <w:pStyle w:val="Listeavsnitt"/>
        <w:numPr>
          <w:ilvl w:val="0"/>
          <w:numId w:val="9"/>
        </w:numPr>
        <w:spacing w:before="180" w:after="180" w:line="240" w:lineRule="auto"/>
      </w:pPr>
      <w:r>
        <w:rPr>
          <w:lang w:val="en-GB" w:bidi="en-GB"/>
        </w:rPr>
        <w:t xml:space="preserve">Provide information about the tools we have to detect plagiarism </w:t>
      </w:r>
    </w:p>
    <w:p w14:paraId="14FECF8B" w14:textId="3D745B99" w:rsidR="007F0746" w:rsidRPr="007F0746" w:rsidRDefault="007F0746" w:rsidP="007F0746">
      <w:pPr>
        <w:pStyle w:val="Listeavsnitt"/>
        <w:numPr>
          <w:ilvl w:val="0"/>
          <w:numId w:val="9"/>
        </w:numPr>
        <w:spacing w:before="180" w:after="180" w:line="240" w:lineRule="auto"/>
      </w:pPr>
      <w:r>
        <w:rPr>
          <w:lang w:val="en-GB" w:bidi="en-GB"/>
        </w:rPr>
        <w:t xml:space="preserve">Explain how the plagiarism report in the </w:t>
      </w:r>
      <w:proofErr w:type="spellStart"/>
      <w:r>
        <w:rPr>
          <w:lang w:val="en-GB" w:bidi="en-GB"/>
        </w:rPr>
        <w:t>Urkund</w:t>
      </w:r>
      <w:proofErr w:type="spellEnd"/>
      <w:r>
        <w:rPr>
          <w:lang w:val="en-GB" w:bidi="en-GB"/>
        </w:rPr>
        <w:t xml:space="preserve"> text recognition system is structured</w:t>
      </w:r>
    </w:p>
    <w:p w14:paraId="20B19B79" w14:textId="0677206E" w:rsidR="009B45D0" w:rsidRPr="007F0746" w:rsidRDefault="007F0746" w:rsidP="007F0746">
      <w:pPr>
        <w:pStyle w:val="Listeavsnitt"/>
        <w:numPr>
          <w:ilvl w:val="0"/>
          <w:numId w:val="9"/>
        </w:numPr>
        <w:spacing w:before="180" w:after="180" w:line="240" w:lineRule="auto"/>
      </w:pPr>
      <w:r>
        <w:rPr>
          <w:lang w:val="en-GB" w:bidi="en-GB"/>
        </w:rPr>
        <w:t xml:space="preserve">Provide information about what the subject teacher/examiner must do if he/she suspects cheating or plagiarism. </w:t>
      </w:r>
    </w:p>
    <w:p w14:paraId="1D9E99D6" w14:textId="69DEE62B" w:rsidR="00A20166" w:rsidRPr="009B45D0" w:rsidRDefault="00017D76" w:rsidP="00A20166">
      <w:pPr>
        <w:pStyle w:val="NormalWeb"/>
        <w:rPr>
          <w:rFonts w:asciiTheme="minorHAnsi" w:hAnsiTheme="minorHAnsi"/>
          <w:color w:val="000000"/>
          <w:sz w:val="22"/>
          <w:szCs w:val="22"/>
        </w:rPr>
      </w:pPr>
      <w:r>
        <w:rPr>
          <w:rFonts w:asciiTheme="minorHAnsi" w:hAnsiTheme="minorHAnsi"/>
          <w:color w:val="000000"/>
          <w:sz w:val="22"/>
          <w:szCs w:val="22"/>
          <w:lang w:val="en-GB" w:bidi="en-GB"/>
        </w:rPr>
        <w:t xml:space="preserve">Through teaching, information at nord.no and available resources at the University Library, Nord University will facilitate students in acquiring knowledge in relation to the rules concerning academic integrity and referencing. Lack of knowledge about the rules for use of sources, permitted examination aids, guidelines for examinations, or the like, do not relieve the student of accountability for acts of cheating or attempts to cheat. See </w:t>
      </w:r>
      <w:hyperlink r:id="rId13" w:history="1">
        <w:r w:rsidR="00893F06">
          <w:rPr>
            <w:rStyle w:val="Hyperkobling"/>
            <w:rFonts w:asciiTheme="minorHAnsi" w:eastAsiaTheme="minorHAnsi" w:hAnsiTheme="minorHAnsi" w:cs="Arial"/>
            <w:sz w:val="22"/>
            <w:szCs w:val="22"/>
            <w:lang w:val="en-GB" w:bidi="en-GB"/>
          </w:rPr>
          <w:t>chapter 9 of the Regulations relating to studies and examinations at Nord University</w:t>
        </w:r>
      </w:hyperlink>
      <w:r w:rsidR="004F237F">
        <w:rPr>
          <w:rStyle w:val="Hyperkobling"/>
          <w:rFonts w:asciiTheme="minorHAnsi" w:eastAsiaTheme="minorHAnsi" w:hAnsiTheme="minorHAnsi" w:cs="Arial"/>
          <w:sz w:val="22"/>
          <w:szCs w:val="22"/>
          <w:lang w:val="en-GB" w:bidi="en-GB"/>
        </w:rPr>
        <w:t xml:space="preserve"> </w:t>
      </w:r>
      <w:r>
        <w:rPr>
          <w:rFonts w:asciiTheme="minorHAnsi" w:hAnsiTheme="minorHAnsi"/>
          <w:color w:val="000000"/>
          <w:sz w:val="22"/>
          <w:szCs w:val="22"/>
          <w:lang w:val="en-GB" w:bidi="en-GB"/>
        </w:rPr>
        <w:t>for more information about cheating and plagiarism</w:t>
      </w:r>
      <w:hyperlink r:id="rId14" w:anchor="KAPITTEL_9" w:history="1">
        <w:r w:rsidR="00893F06">
          <w:rPr>
            <w:rStyle w:val="Hyperkobling"/>
            <w:rFonts w:asciiTheme="minorHAnsi" w:eastAsiaTheme="minorHAnsi" w:hAnsiTheme="minorHAnsi" w:cs="Arial"/>
            <w:sz w:val="22"/>
            <w:szCs w:val="22"/>
            <w:lang w:val="en-GB" w:bidi="en-GB"/>
          </w:rPr>
          <w:t xml:space="preserve"> </w:t>
        </w:r>
      </w:hyperlink>
      <w:r>
        <w:rPr>
          <w:rFonts w:asciiTheme="minorHAnsi" w:hAnsiTheme="minorHAnsi"/>
          <w:color w:val="000000"/>
          <w:sz w:val="22"/>
          <w:szCs w:val="22"/>
          <w:lang w:val="en-GB" w:bidi="en-GB"/>
        </w:rPr>
        <w:t>.</w:t>
      </w:r>
      <w:r w:rsidR="00893F06">
        <w:rPr>
          <w:rFonts w:asciiTheme="minorHAnsi" w:eastAsiaTheme="minorHAnsi" w:hAnsiTheme="minorHAnsi" w:cs="Arial"/>
          <w:sz w:val="22"/>
          <w:szCs w:val="22"/>
          <w:lang w:val="en-GB" w:bidi="en-GB"/>
        </w:rPr>
        <w:t xml:space="preserve"> </w:t>
      </w:r>
    </w:p>
    <w:p w14:paraId="363D6E9F" w14:textId="77777777" w:rsidR="000A000F" w:rsidRDefault="0090150E" w:rsidP="000A000F">
      <w:pPr>
        <w:spacing w:after="0" w:line="240" w:lineRule="auto"/>
        <w:rPr>
          <w:rFonts w:cs="Arial"/>
          <w:b/>
        </w:rPr>
      </w:pPr>
      <w:r w:rsidRPr="00C10B09">
        <w:rPr>
          <w:rFonts w:cs="Arial"/>
          <w:b/>
          <w:lang w:val="en-GB" w:bidi="en-GB"/>
        </w:rPr>
        <w:t xml:space="preserve">What is plagiarism? </w:t>
      </w:r>
    </w:p>
    <w:p w14:paraId="6F725B16" w14:textId="317031E2" w:rsidR="00633752" w:rsidRDefault="008868A4" w:rsidP="000A000F">
      <w:pPr>
        <w:spacing w:after="0" w:line="240" w:lineRule="auto"/>
      </w:pPr>
      <w:r w:rsidRPr="008056EE">
        <w:rPr>
          <w:rFonts w:cs="Arial"/>
          <w:lang w:val="en-GB" w:bidi="en-GB"/>
        </w:rPr>
        <w:t xml:space="preserve">Plagiarism can be defined as presenting the published or unpublished work of others as one’s own without satisfactory referencing. Plagiarism is also defined as presenting one’s own published or unpublished work as something new without satisfactory referencing. </w:t>
      </w:r>
      <w:r w:rsidR="00B77612" w:rsidRPr="000A793F">
        <w:rPr>
          <w:lang w:val="en-GB" w:bidi="en-GB"/>
        </w:rPr>
        <w:t>Plagiarism may be detected by a subject teacher/examiner, or by a text recognition system (plagiarism checker). The text recognition system shows the percentage of text similarity, but does not take into account whether referencing has been conducted in the correct manner. It is not considered plagiarism if a high percentage of text similarity is detected but referencing has been conducted in the correct manner. However, the academic independence of the work will be assessed and reflected in the setting of the grade. If a high percentage of text similarity is detected without referencing being conducted in the correct manner, the subject teacher/examiner must conduct further investigation in order to detect possible plagiarism.</w:t>
      </w:r>
    </w:p>
    <w:p w14:paraId="2405DC2C" w14:textId="77777777" w:rsidR="009B45D0" w:rsidRDefault="009B45D0" w:rsidP="000A000F">
      <w:pPr>
        <w:spacing w:after="0" w:line="240" w:lineRule="auto"/>
      </w:pPr>
    </w:p>
    <w:p w14:paraId="0C8AB77F" w14:textId="77777777" w:rsidR="009F766B" w:rsidRDefault="009B45D0" w:rsidP="009F766B">
      <w:pPr>
        <w:spacing w:after="0" w:line="240" w:lineRule="auto"/>
        <w:rPr>
          <w:rFonts w:cs="Arial"/>
          <w:b/>
        </w:rPr>
      </w:pPr>
      <w:r w:rsidRPr="00C10B09">
        <w:rPr>
          <w:rFonts w:cs="Arial"/>
          <w:b/>
          <w:lang w:val="en-GB" w:bidi="en-GB"/>
        </w:rPr>
        <w:t>Assessing whether plagiarism has taken place</w:t>
      </w:r>
    </w:p>
    <w:p w14:paraId="7C943BFA" w14:textId="40AE42E7" w:rsidR="00D53F33" w:rsidRPr="009F766B" w:rsidRDefault="004E104B" w:rsidP="009F766B">
      <w:pPr>
        <w:spacing w:after="0" w:line="240" w:lineRule="auto"/>
        <w:rPr>
          <w:rFonts w:cs="Arial"/>
          <w:b/>
        </w:rPr>
      </w:pPr>
      <w:r>
        <w:rPr>
          <w:rFonts w:cs="Arial"/>
          <w:lang w:val="en-GB" w:bidi="en-GB"/>
        </w:rPr>
        <w:t>The subject teacher/examiner should</w:t>
      </w:r>
      <w:r w:rsidR="00D53F33">
        <w:rPr>
          <w:lang w:val="en-GB" w:bidi="en-GB"/>
        </w:rPr>
        <w:t xml:space="preserve"> assess the following: </w:t>
      </w:r>
    </w:p>
    <w:p w14:paraId="50A13190" w14:textId="47F9F548" w:rsidR="004E104B" w:rsidRDefault="004E104B" w:rsidP="004E104B">
      <w:pPr>
        <w:pStyle w:val="Listeavsnitt"/>
        <w:numPr>
          <w:ilvl w:val="0"/>
          <w:numId w:val="9"/>
        </w:numPr>
        <w:spacing w:before="180" w:after="180" w:line="240" w:lineRule="auto"/>
      </w:pPr>
      <w:r>
        <w:rPr>
          <w:lang w:val="en-GB" w:bidi="en-GB"/>
        </w:rPr>
        <w:t>Does the plagiarism checker indicate text similarity? To what extent?</w:t>
      </w:r>
    </w:p>
    <w:p w14:paraId="65F83A55" w14:textId="437E5F11" w:rsidR="00D53F33" w:rsidRDefault="00D53F33" w:rsidP="00896073">
      <w:pPr>
        <w:pStyle w:val="Listeavsnitt"/>
        <w:numPr>
          <w:ilvl w:val="0"/>
          <w:numId w:val="9"/>
        </w:numPr>
        <w:spacing w:before="180" w:after="180" w:line="240" w:lineRule="auto"/>
      </w:pPr>
      <w:r>
        <w:rPr>
          <w:lang w:val="en-GB" w:bidi="en-GB"/>
        </w:rPr>
        <w:t>Has referencing been conducted in the correct manner?</w:t>
      </w:r>
    </w:p>
    <w:p w14:paraId="6F352E6F" w14:textId="2BDEED52" w:rsidR="00D53F33" w:rsidRDefault="00D53F33" w:rsidP="00896073">
      <w:pPr>
        <w:pStyle w:val="Listeavsnitt"/>
        <w:numPr>
          <w:ilvl w:val="0"/>
          <w:numId w:val="9"/>
        </w:numPr>
        <w:spacing w:before="180" w:after="180" w:line="240" w:lineRule="auto"/>
      </w:pPr>
      <w:r>
        <w:rPr>
          <w:lang w:val="en-GB" w:bidi="en-GB"/>
        </w:rPr>
        <w:t>Is the reference list correct, is it missing sources or have sources been listed that haven’t been used?</w:t>
      </w:r>
    </w:p>
    <w:p w14:paraId="4AEB18FB" w14:textId="0338B2BF" w:rsidR="00D53F33" w:rsidRPr="00896073" w:rsidRDefault="00D53F33" w:rsidP="00896073">
      <w:pPr>
        <w:pStyle w:val="Listeavsnitt"/>
        <w:numPr>
          <w:ilvl w:val="0"/>
          <w:numId w:val="9"/>
        </w:numPr>
        <w:spacing w:before="180" w:after="180" w:line="240" w:lineRule="auto"/>
        <w:rPr>
          <w:rFonts w:cs="Arial"/>
        </w:rPr>
      </w:pPr>
      <w:r w:rsidRPr="00896073">
        <w:rPr>
          <w:rFonts w:cs="Arial"/>
          <w:lang w:val="en-GB" w:bidi="en-GB"/>
        </w:rPr>
        <w:t xml:space="preserve">How similar is the submitted text to the source? </w:t>
      </w:r>
    </w:p>
    <w:p w14:paraId="3F0CDCB4" w14:textId="7B40BA30" w:rsidR="00D53F33" w:rsidRDefault="00D53F33" w:rsidP="00896073">
      <w:pPr>
        <w:pStyle w:val="Listeavsnitt"/>
        <w:numPr>
          <w:ilvl w:val="0"/>
          <w:numId w:val="9"/>
        </w:numPr>
        <w:spacing w:before="180" w:after="180" w:line="240" w:lineRule="auto"/>
      </w:pPr>
      <w:r w:rsidRPr="00896073">
        <w:rPr>
          <w:color w:val="000000"/>
          <w:lang w:val="en-GB" w:bidi="en-GB"/>
        </w:rPr>
        <w:t xml:space="preserve">Are there style breaches, or does the text show changes in diction or format? </w:t>
      </w:r>
    </w:p>
    <w:p w14:paraId="621AD8AC" w14:textId="312DECAE" w:rsidR="00D53F33" w:rsidRDefault="00D53F33" w:rsidP="00896073">
      <w:pPr>
        <w:pStyle w:val="Listeavsnitt"/>
        <w:numPr>
          <w:ilvl w:val="0"/>
          <w:numId w:val="9"/>
        </w:numPr>
        <w:spacing w:before="180" w:after="180" w:line="240" w:lineRule="auto"/>
      </w:pPr>
      <w:r>
        <w:rPr>
          <w:lang w:val="en-GB" w:bidi="en-GB"/>
        </w:rPr>
        <w:t>Does the text seem familiar?</w:t>
      </w:r>
    </w:p>
    <w:p w14:paraId="26E011BC" w14:textId="4725FED9" w:rsidR="00896073" w:rsidRDefault="00D53F33" w:rsidP="00896073">
      <w:pPr>
        <w:pStyle w:val="Listeavsnitt"/>
        <w:numPr>
          <w:ilvl w:val="0"/>
          <w:numId w:val="9"/>
        </w:numPr>
        <w:spacing w:before="180" w:after="180" w:line="240" w:lineRule="auto"/>
      </w:pPr>
      <w:r>
        <w:rPr>
          <w:lang w:val="en-GB" w:bidi="en-GB"/>
        </w:rPr>
        <w:t xml:space="preserve">Is there evidence of different quotation styles, or lack of quotation marks? </w:t>
      </w:r>
    </w:p>
    <w:p w14:paraId="6BCE970B" w14:textId="32E5B1EB" w:rsidR="009B45D0" w:rsidRDefault="00ED667A" w:rsidP="004E104B">
      <w:pPr>
        <w:pStyle w:val="Listeavsnitt"/>
        <w:numPr>
          <w:ilvl w:val="0"/>
          <w:numId w:val="9"/>
        </w:numPr>
        <w:spacing w:before="180" w:after="180" w:line="240" w:lineRule="auto"/>
      </w:pPr>
      <w:r>
        <w:rPr>
          <w:lang w:val="en-GB" w:bidi="en-GB"/>
        </w:rPr>
        <w:t>Does the text show signs of widely varying academic quality?</w:t>
      </w:r>
    </w:p>
    <w:p w14:paraId="276BEDD4" w14:textId="554B394A" w:rsidR="007B0AEE" w:rsidRPr="004E104B" w:rsidRDefault="007B0AEE" w:rsidP="007B0AEE">
      <w:pPr>
        <w:spacing w:before="180" w:after="180" w:line="240" w:lineRule="auto"/>
      </w:pPr>
      <w:r>
        <w:rPr>
          <w:lang w:val="en-GB" w:bidi="en-GB"/>
        </w:rPr>
        <w:t xml:space="preserve">This list is not exhaustive – the subject teacher/examiner may also detect other signs of plagiarism or cheating by virtue of their academic competence and experience. </w:t>
      </w:r>
    </w:p>
    <w:p w14:paraId="6F858026" w14:textId="0C0B02CD" w:rsidR="009B45D0" w:rsidRDefault="00597053" w:rsidP="009B45D0">
      <w:pPr>
        <w:spacing w:after="0" w:line="240" w:lineRule="auto"/>
        <w:rPr>
          <w:rFonts w:cs="Arial"/>
        </w:rPr>
      </w:pPr>
      <w:r w:rsidRPr="00C76495">
        <w:rPr>
          <w:rFonts w:cs="Arial"/>
          <w:lang w:val="en-GB" w:bidi="en-GB"/>
        </w:rPr>
        <w:lastRenderedPageBreak/>
        <w:t xml:space="preserve">If text similarity exceeds 20%, or individual matches result in more than 10%, the examiner must assess the plagiarism report and the use of sources, source referencing and the reference list. A matching content percentage below 20% does not mean that plagiarism hasn’t taken place. </w:t>
      </w:r>
    </w:p>
    <w:p w14:paraId="379DA1CE" w14:textId="77777777" w:rsidR="00597053" w:rsidRDefault="00597053" w:rsidP="009B45D0">
      <w:pPr>
        <w:spacing w:after="0" w:line="240" w:lineRule="auto"/>
        <w:rPr>
          <w:rFonts w:cs="Arial"/>
        </w:rPr>
      </w:pPr>
    </w:p>
    <w:p w14:paraId="7DDB19C0" w14:textId="77777777" w:rsidR="00914069" w:rsidRDefault="009B45D0" w:rsidP="000A000F">
      <w:pPr>
        <w:spacing w:after="0" w:line="240" w:lineRule="auto"/>
        <w:rPr>
          <w:rFonts w:cs="Arial"/>
          <w:color w:val="000000"/>
        </w:rPr>
      </w:pPr>
      <w:r w:rsidRPr="00E314FA">
        <w:rPr>
          <w:rFonts w:cs="Arial"/>
          <w:lang w:val="en-GB" w:bidi="en-GB"/>
        </w:rPr>
        <w:t>Certain forms of collaboration between students are permitted during individual home examinations. Such collaboration may include discussion of issues, interpretation of the examination question, or the exchange of ideas regarding literature. Any discussions during the work may also be relevant, but the answer itself must be produced by the individual candidate alone, and transcripts or copying are not permitted.</w:t>
      </w:r>
      <w:r w:rsidRPr="00E314FA">
        <w:rPr>
          <w:rFonts w:cs="Arial"/>
          <w:lang w:val="en-GB" w:bidi="en-GB"/>
        </w:rPr>
        <w:br/>
      </w:r>
    </w:p>
    <w:p w14:paraId="0FDC48EC" w14:textId="5977CC7D" w:rsidR="009B45D0" w:rsidRPr="009B45D0" w:rsidRDefault="009B45D0" w:rsidP="000A000F">
      <w:pPr>
        <w:spacing w:after="0" w:line="240" w:lineRule="auto"/>
        <w:rPr>
          <w:rFonts w:cs="Arial"/>
          <w:color w:val="000000"/>
        </w:rPr>
      </w:pPr>
      <w:r w:rsidRPr="008056EE">
        <w:rPr>
          <w:rFonts w:cs="Arial"/>
          <w:color w:val="000000"/>
          <w:lang w:val="en-GB" w:bidi="en-GB"/>
        </w:rPr>
        <w:t xml:space="preserve">If two or more answers are essentially very similar in terms of content and structure, language, academic views, any misunderstandings and errors, source referencing etc, this may be evidence of prohibited collaboration, which may be considered cheating or attempted cheating. </w:t>
      </w:r>
    </w:p>
    <w:p w14:paraId="6820C473" w14:textId="77777777" w:rsidR="000A000F" w:rsidRDefault="000A000F" w:rsidP="000A000F">
      <w:pPr>
        <w:spacing w:after="0" w:line="240" w:lineRule="auto"/>
      </w:pPr>
    </w:p>
    <w:p w14:paraId="495C9D91" w14:textId="77777777" w:rsidR="000A000F" w:rsidRDefault="00793BA3" w:rsidP="000A000F">
      <w:pPr>
        <w:spacing w:after="0" w:line="240" w:lineRule="auto"/>
        <w:rPr>
          <w:rFonts w:cs="Arial"/>
          <w:b/>
        </w:rPr>
      </w:pPr>
      <w:r w:rsidRPr="00C10B09">
        <w:rPr>
          <w:rFonts w:cs="Arial"/>
          <w:b/>
          <w:lang w:val="en-GB" w:bidi="en-GB"/>
        </w:rPr>
        <w:t>Plagiarism checker</w:t>
      </w:r>
    </w:p>
    <w:p w14:paraId="2D9AAA45" w14:textId="4F0AADCF" w:rsidR="00633752" w:rsidRDefault="00597053" w:rsidP="00D4189F">
      <w:pPr>
        <w:spacing w:after="0" w:line="240" w:lineRule="auto"/>
        <w:rPr>
          <w:rFonts w:eastAsia="Times New Roman" w:cs="Times New Roman"/>
          <w:lang w:eastAsia="nb-NO"/>
        </w:rPr>
      </w:pPr>
      <w:r w:rsidRPr="00DA09F4">
        <w:rPr>
          <w:lang w:val="en-GB" w:bidi="en-GB"/>
        </w:rPr>
        <w:t xml:space="preserve">Nord University uses </w:t>
      </w:r>
      <w:proofErr w:type="spellStart"/>
      <w:r w:rsidRPr="00DA09F4">
        <w:rPr>
          <w:lang w:val="en-GB" w:bidi="en-GB"/>
        </w:rPr>
        <w:t>Urkund</w:t>
      </w:r>
      <w:proofErr w:type="spellEnd"/>
      <w:r w:rsidRPr="00DA09F4">
        <w:rPr>
          <w:lang w:val="en-GB" w:bidi="en-GB"/>
        </w:rPr>
        <w:t xml:space="preserve"> plagiarism checker on all text documents that are submitted to the Inspera examination system. The Section for Examinations and Diplomas activates the plagiarism checker in Inspera. </w:t>
      </w:r>
      <w:proofErr w:type="spellStart"/>
      <w:r w:rsidRPr="00DA09F4">
        <w:rPr>
          <w:lang w:val="en-GB" w:bidi="en-GB"/>
        </w:rPr>
        <w:t>Urkund</w:t>
      </w:r>
      <w:proofErr w:type="spellEnd"/>
      <w:r w:rsidRPr="00DA09F4">
        <w:rPr>
          <w:lang w:val="en-GB" w:bidi="en-GB"/>
        </w:rPr>
        <w:t xml:space="preserve"> plagiarism checker may also be used on submissions in Canvas, but it must be activated by the person who creates the task – in most cases, the subject teacher. In suspected cases, it is also possible to investigate plagiarism in individual tasks by uploading a file directly to </w:t>
      </w:r>
      <w:proofErr w:type="spellStart"/>
      <w:r w:rsidRPr="00DA09F4">
        <w:rPr>
          <w:lang w:val="en-GB" w:bidi="en-GB"/>
        </w:rPr>
        <w:t>Urkund</w:t>
      </w:r>
      <w:proofErr w:type="spellEnd"/>
      <w:r w:rsidRPr="00DA09F4">
        <w:rPr>
          <w:lang w:val="en-GB" w:bidi="en-GB"/>
        </w:rPr>
        <w:t xml:space="preserve">. </w:t>
      </w:r>
    </w:p>
    <w:p w14:paraId="67BAAF6B" w14:textId="77777777" w:rsidR="00C543E4" w:rsidRPr="00F55C73" w:rsidRDefault="00C543E4" w:rsidP="00D4189F">
      <w:pPr>
        <w:spacing w:after="0" w:line="240" w:lineRule="auto"/>
        <w:rPr>
          <w:rFonts w:eastAsia="Times New Roman" w:cs="Times New Roman"/>
          <w:lang w:eastAsia="nb-NO"/>
        </w:rPr>
      </w:pPr>
    </w:p>
    <w:p w14:paraId="2182E100" w14:textId="6B9E6C53" w:rsidR="00633752" w:rsidRPr="00C10B09" w:rsidRDefault="00597053" w:rsidP="00C10B09">
      <w:pPr>
        <w:spacing w:after="0" w:line="240" w:lineRule="auto"/>
        <w:rPr>
          <w:rFonts w:cs="Arial"/>
          <w:b/>
        </w:rPr>
      </w:pPr>
      <w:r>
        <w:rPr>
          <w:rFonts w:cs="Arial"/>
          <w:b/>
          <w:lang w:val="en-GB" w:bidi="en-GB"/>
        </w:rPr>
        <w:t>The plagiarism checker doesn’t detect everything</w:t>
      </w:r>
    </w:p>
    <w:p w14:paraId="234210AB" w14:textId="00C90611" w:rsidR="00DC4B67" w:rsidRPr="00597053" w:rsidRDefault="007F0746" w:rsidP="00C10B09">
      <w:pPr>
        <w:spacing w:after="0" w:line="240" w:lineRule="auto"/>
        <w:contextualSpacing/>
        <w:rPr>
          <w:rFonts w:cs="Arial"/>
        </w:rPr>
      </w:pPr>
      <w:proofErr w:type="spellStart"/>
      <w:r>
        <w:rPr>
          <w:lang w:val="en-GB" w:bidi="en-GB"/>
        </w:rPr>
        <w:t>Urkund</w:t>
      </w:r>
      <w:proofErr w:type="spellEnd"/>
      <w:r>
        <w:rPr>
          <w:lang w:val="en-GB" w:bidi="en-GB"/>
        </w:rPr>
        <w:t xml:space="preserve"> can find text similarity in open sources on the internet, in Nord University’s task database and in answers that have previously been checked in </w:t>
      </w:r>
      <w:proofErr w:type="spellStart"/>
      <w:r>
        <w:rPr>
          <w:lang w:val="en-GB" w:bidi="en-GB"/>
        </w:rPr>
        <w:t>Urkund</w:t>
      </w:r>
      <w:proofErr w:type="spellEnd"/>
      <w:r>
        <w:rPr>
          <w:lang w:val="en-GB" w:bidi="en-GB"/>
        </w:rPr>
        <w:t xml:space="preserve">. However, </w:t>
      </w:r>
      <w:proofErr w:type="spellStart"/>
      <w:r>
        <w:rPr>
          <w:lang w:val="en-GB" w:bidi="en-GB"/>
        </w:rPr>
        <w:t>Urkund</w:t>
      </w:r>
      <w:proofErr w:type="spellEnd"/>
      <w:r>
        <w:rPr>
          <w:lang w:val="en-GB" w:bidi="en-GB"/>
        </w:rPr>
        <w:t xml:space="preserve"> does not find matches in sources that are located in other institutions’ closed databases, text that students have translated from other languages, or images, notes and formulas. </w:t>
      </w:r>
    </w:p>
    <w:p w14:paraId="38863DE6" w14:textId="77777777" w:rsidR="00DC4B67" w:rsidRDefault="00DC4B67" w:rsidP="00C10B09">
      <w:pPr>
        <w:spacing w:after="0" w:line="240" w:lineRule="auto"/>
        <w:rPr>
          <w:rFonts w:cs="Arial"/>
          <w:b/>
        </w:rPr>
      </w:pPr>
    </w:p>
    <w:p w14:paraId="4A4C7E64" w14:textId="77777777" w:rsidR="00633752" w:rsidRPr="00C10B09" w:rsidRDefault="00633752" w:rsidP="00C10B09">
      <w:pPr>
        <w:spacing w:after="0" w:line="240" w:lineRule="auto"/>
        <w:rPr>
          <w:rFonts w:cs="Arial"/>
          <w:b/>
        </w:rPr>
      </w:pPr>
      <w:r w:rsidRPr="00C10B09">
        <w:rPr>
          <w:rFonts w:cs="Arial"/>
          <w:b/>
          <w:lang w:val="en-GB" w:bidi="en-GB"/>
        </w:rPr>
        <w:t xml:space="preserve">When using </w:t>
      </w:r>
      <w:proofErr w:type="spellStart"/>
      <w:r w:rsidRPr="00C10B09">
        <w:rPr>
          <w:rFonts w:cs="Arial"/>
          <w:b/>
          <w:lang w:val="en-GB" w:bidi="en-GB"/>
        </w:rPr>
        <w:t>Urkund</w:t>
      </w:r>
      <w:proofErr w:type="spellEnd"/>
      <w:r w:rsidRPr="00C10B09">
        <w:rPr>
          <w:rFonts w:cs="Arial"/>
          <w:b/>
          <w:lang w:val="en-GB" w:bidi="en-GB"/>
        </w:rPr>
        <w:t xml:space="preserve"> for the first time</w:t>
      </w:r>
    </w:p>
    <w:p w14:paraId="571B29D6" w14:textId="77777777" w:rsidR="00E63820" w:rsidRDefault="00966343" w:rsidP="00C10B09">
      <w:pPr>
        <w:spacing w:after="0" w:line="240" w:lineRule="auto"/>
        <w:rPr>
          <w:rFonts w:cs="Arial"/>
        </w:rPr>
      </w:pPr>
      <w:r>
        <w:rPr>
          <w:noProof/>
          <w:lang w:val="en-GB" w:bidi="en-GB"/>
        </w:rPr>
        <w:drawing>
          <wp:anchor distT="0" distB="0" distL="114300" distR="114300" simplePos="0" relativeHeight="251668480" behindDoc="1" locked="0" layoutInCell="1" allowOverlap="1" wp14:anchorId="698BEE9A" wp14:editId="08087288">
            <wp:simplePos x="0" y="0"/>
            <wp:positionH relativeFrom="column">
              <wp:posOffset>3554095</wp:posOffset>
            </wp:positionH>
            <wp:positionV relativeFrom="paragraph">
              <wp:posOffset>52705</wp:posOffset>
            </wp:positionV>
            <wp:extent cx="2112010" cy="1320800"/>
            <wp:effectExtent l="19050" t="19050" r="21590" b="12700"/>
            <wp:wrapTight wrapText="bothSides">
              <wp:wrapPolygon edited="0">
                <wp:start x="-195" y="-312"/>
                <wp:lineTo x="-195" y="21496"/>
                <wp:lineTo x="21626" y="21496"/>
                <wp:lineTo x="21626" y="-312"/>
                <wp:lineTo x="-195" y="-312"/>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2010" cy="1320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81EA5">
        <w:rPr>
          <w:rFonts w:cs="Arial"/>
          <w:lang w:val="en-GB" w:bidi="en-GB"/>
        </w:rPr>
        <w:t xml:space="preserve">When you first open a plagiarism report via Inspera or Canvas, a user is created for you in </w:t>
      </w:r>
      <w:proofErr w:type="spellStart"/>
      <w:r w:rsidR="00681EA5">
        <w:rPr>
          <w:rFonts w:cs="Arial"/>
          <w:lang w:val="en-GB" w:bidi="en-GB"/>
        </w:rPr>
        <w:t>Urkund</w:t>
      </w:r>
      <w:proofErr w:type="spellEnd"/>
      <w:r w:rsidR="00681EA5">
        <w:rPr>
          <w:rFonts w:cs="Arial"/>
          <w:lang w:val="en-GB" w:bidi="en-GB"/>
        </w:rPr>
        <w:t>. You will see the following image:</w:t>
      </w:r>
    </w:p>
    <w:p w14:paraId="2FCBE055" w14:textId="77777777" w:rsidR="00E63820" w:rsidRDefault="00E63820" w:rsidP="00C10B09">
      <w:pPr>
        <w:spacing w:after="0" w:line="240" w:lineRule="auto"/>
        <w:rPr>
          <w:rFonts w:cs="Arial"/>
        </w:rPr>
      </w:pPr>
    </w:p>
    <w:p w14:paraId="764B19FE" w14:textId="3B69FCB6" w:rsidR="00681EA5" w:rsidRDefault="00E63820" w:rsidP="00C10B09">
      <w:pPr>
        <w:spacing w:after="0" w:line="240" w:lineRule="auto"/>
        <w:rPr>
          <w:rFonts w:cs="Arial"/>
        </w:rPr>
      </w:pPr>
      <w:r>
        <w:rPr>
          <w:rFonts w:cs="Arial"/>
          <w:lang w:val="en-GB" w:bidi="en-GB"/>
        </w:rPr>
        <w:t xml:space="preserve">Select Login with University credentials and log in using your </w:t>
      </w:r>
      <w:proofErr w:type="spellStart"/>
      <w:r>
        <w:rPr>
          <w:rFonts w:cs="Arial"/>
          <w:lang w:val="en-GB" w:bidi="en-GB"/>
        </w:rPr>
        <w:t>Feide</w:t>
      </w:r>
      <w:proofErr w:type="spellEnd"/>
      <w:r>
        <w:rPr>
          <w:rFonts w:cs="Arial"/>
          <w:lang w:val="en-GB" w:bidi="en-GB"/>
        </w:rPr>
        <w:t xml:space="preserve"> account</w:t>
      </w:r>
      <w:r w:rsidRPr="000A793F">
        <w:rPr>
          <w:color w:val="000000"/>
          <w:lang w:val="en-GB" w:bidi="en-GB"/>
        </w:rPr>
        <w:t xml:space="preserve">.  </w:t>
      </w:r>
    </w:p>
    <w:p w14:paraId="4AE0D8C9" w14:textId="337CDA61" w:rsidR="00681EA5" w:rsidRDefault="00681EA5" w:rsidP="00C10B09">
      <w:pPr>
        <w:spacing w:after="0" w:line="240" w:lineRule="auto"/>
        <w:rPr>
          <w:rFonts w:cs="Arial"/>
        </w:rPr>
      </w:pPr>
    </w:p>
    <w:p w14:paraId="403275B5" w14:textId="77777777" w:rsidR="00D7190C" w:rsidRDefault="00D7190C" w:rsidP="00C10B09">
      <w:pPr>
        <w:spacing w:after="0" w:line="240" w:lineRule="auto"/>
        <w:rPr>
          <w:rFonts w:cs="Arial"/>
        </w:rPr>
      </w:pPr>
    </w:p>
    <w:p w14:paraId="5AB4E9DB" w14:textId="77777777" w:rsidR="00D7190C" w:rsidRDefault="00D7190C" w:rsidP="00C10B09">
      <w:pPr>
        <w:spacing w:after="0" w:line="240" w:lineRule="auto"/>
        <w:rPr>
          <w:rFonts w:cs="Arial"/>
        </w:rPr>
      </w:pPr>
    </w:p>
    <w:p w14:paraId="61E8A1EE" w14:textId="77777777" w:rsidR="00D7190C" w:rsidRDefault="00D7190C" w:rsidP="00C10B09">
      <w:pPr>
        <w:spacing w:after="0" w:line="240" w:lineRule="auto"/>
        <w:rPr>
          <w:rFonts w:cs="Arial"/>
        </w:rPr>
      </w:pPr>
    </w:p>
    <w:p w14:paraId="70C1CB61" w14:textId="77777777" w:rsidR="00D7190C" w:rsidRDefault="00D7190C" w:rsidP="00C10B09">
      <w:pPr>
        <w:spacing w:after="0" w:line="240" w:lineRule="auto"/>
        <w:rPr>
          <w:rFonts w:cs="Arial"/>
        </w:rPr>
      </w:pPr>
    </w:p>
    <w:p w14:paraId="16FB1126" w14:textId="2849E214" w:rsidR="00D7190C" w:rsidRDefault="00AB322B" w:rsidP="00C10B09">
      <w:pPr>
        <w:spacing w:after="0" w:line="240" w:lineRule="auto"/>
        <w:rPr>
          <w:rFonts w:cs="Arial"/>
        </w:rPr>
      </w:pPr>
      <w:r>
        <w:rPr>
          <w:noProof/>
          <w:lang w:val="en-GB" w:bidi="en-GB"/>
        </w:rPr>
        <w:drawing>
          <wp:anchor distT="0" distB="0" distL="114300" distR="114300" simplePos="0" relativeHeight="251669504" behindDoc="1" locked="0" layoutInCell="1" allowOverlap="1" wp14:anchorId="6767CFD7" wp14:editId="6D28B3C6">
            <wp:simplePos x="0" y="0"/>
            <wp:positionH relativeFrom="margin">
              <wp:posOffset>3633470</wp:posOffset>
            </wp:positionH>
            <wp:positionV relativeFrom="paragraph">
              <wp:posOffset>111125</wp:posOffset>
            </wp:positionV>
            <wp:extent cx="2077720" cy="1755775"/>
            <wp:effectExtent l="19050" t="19050" r="17780" b="15875"/>
            <wp:wrapTight wrapText="bothSides">
              <wp:wrapPolygon edited="0">
                <wp:start x="-198" y="-234"/>
                <wp:lineTo x="-198" y="21561"/>
                <wp:lineTo x="21587" y="21561"/>
                <wp:lineTo x="21587" y="-234"/>
                <wp:lineTo x="-198" y="-234"/>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77720" cy="17557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C268A88" w14:textId="73804933" w:rsidR="00681EA5" w:rsidRDefault="00681EA5" w:rsidP="00C10B09">
      <w:pPr>
        <w:spacing w:after="0" w:line="240" w:lineRule="auto"/>
        <w:rPr>
          <w:color w:val="000000"/>
        </w:rPr>
      </w:pPr>
      <w:r>
        <w:rPr>
          <w:color w:val="000000"/>
          <w:lang w:val="en-GB" w:bidi="en-GB"/>
        </w:rPr>
        <w:t xml:space="preserve">In the next image, you accept Terms of Service and then click on Create. </w:t>
      </w:r>
    </w:p>
    <w:p w14:paraId="3D141D56" w14:textId="1CCAB9E2" w:rsidR="00681EA5" w:rsidRDefault="00681EA5" w:rsidP="00C10B09">
      <w:pPr>
        <w:spacing w:after="0" w:line="240" w:lineRule="auto"/>
        <w:rPr>
          <w:color w:val="000000"/>
        </w:rPr>
      </w:pPr>
    </w:p>
    <w:p w14:paraId="47B63B11" w14:textId="2FC615B4" w:rsidR="00681EA5" w:rsidRDefault="00681EA5" w:rsidP="00C10B09">
      <w:pPr>
        <w:spacing w:after="0" w:line="240" w:lineRule="auto"/>
        <w:rPr>
          <w:color w:val="000000"/>
        </w:rPr>
      </w:pPr>
    </w:p>
    <w:p w14:paraId="3504D850" w14:textId="72F3CE41" w:rsidR="00681EA5" w:rsidRDefault="00681EA5" w:rsidP="00C10B09">
      <w:pPr>
        <w:spacing w:after="0" w:line="240" w:lineRule="auto"/>
        <w:rPr>
          <w:color w:val="000000"/>
        </w:rPr>
      </w:pPr>
    </w:p>
    <w:p w14:paraId="15EB4670" w14:textId="6B971DC4" w:rsidR="00681EA5" w:rsidRDefault="00681EA5" w:rsidP="00C10B09">
      <w:pPr>
        <w:spacing w:after="0" w:line="240" w:lineRule="auto"/>
        <w:rPr>
          <w:color w:val="000000"/>
        </w:rPr>
      </w:pPr>
    </w:p>
    <w:p w14:paraId="7DF9F433" w14:textId="6AAA7C11" w:rsidR="00681EA5" w:rsidRDefault="00681EA5" w:rsidP="00C10B09">
      <w:pPr>
        <w:spacing w:after="0" w:line="240" w:lineRule="auto"/>
        <w:rPr>
          <w:color w:val="000000"/>
        </w:rPr>
      </w:pPr>
    </w:p>
    <w:p w14:paraId="65603E62" w14:textId="09E71A76" w:rsidR="00A23527" w:rsidRDefault="00A23527" w:rsidP="00C10B09">
      <w:pPr>
        <w:spacing w:after="0" w:line="240" w:lineRule="auto"/>
        <w:rPr>
          <w:color w:val="000000"/>
        </w:rPr>
      </w:pPr>
    </w:p>
    <w:p w14:paraId="791A4D99" w14:textId="0E250DC8" w:rsidR="00681EA5" w:rsidRDefault="00681EA5" w:rsidP="00C10B09">
      <w:pPr>
        <w:spacing w:after="0" w:line="240" w:lineRule="auto"/>
        <w:rPr>
          <w:color w:val="000000"/>
        </w:rPr>
      </w:pPr>
    </w:p>
    <w:p w14:paraId="179E31BC" w14:textId="77777777" w:rsidR="004E0FB3" w:rsidRDefault="004E0FB3" w:rsidP="00C10B09">
      <w:pPr>
        <w:spacing w:after="0" w:line="240" w:lineRule="auto"/>
        <w:rPr>
          <w:rFonts w:cs="Arial"/>
          <w:b/>
        </w:rPr>
      </w:pPr>
    </w:p>
    <w:p w14:paraId="3B49898C" w14:textId="77777777" w:rsidR="00242722" w:rsidRDefault="00242722" w:rsidP="00C10B09">
      <w:pPr>
        <w:spacing w:after="0" w:line="240" w:lineRule="auto"/>
        <w:rPr>
          <w:rFonts w:cs="Arial"/>
          <w:b/>
        </w:rPr>
      </w:pPr>
    </w:p>
    <w:p w14:paraId="0BA8643C" w14:textId="77777777" w:rsidR="00242722" w:rsidRDefault="00242722" w:rsidP="00C10B09">
      <w:pPr>
        <w:spacing w:after="0" w:line="240" w:lineRule="auto"/>
        <w:rPr>
          <w:rFonts w:cs="Arial"/>
          <w:b/>
        </w:rPr>
      </w:pPr>
    </w:p>
    <w:p w14:paraId="402F15C1" w14:textId="77777777" w:rsidR="00242722" w:rsidRDefault="00242722" w:rsidP="00C10B09">
      <w:pPr>
        <w:spacing w:after="0" w:line="240" w:lineRule="auto"/>
        <w:rPr>
          <w:rFonts w:cs="Arial"/>
          <w:b/>
        </w:rPr>
      </w:pPr>
    </w:p>
    <w:p w14:paraId="01591631" w14:textId="77777777" w:rsidR="00242722" w:rsidRDefault="00242722" w:rsidP="00C10B09">
      <w:pPr>
        <w:spacing w:after="0" w:line="240" w:lineRule="auto"/>
        <w:rPr>
          <w:rFonts w:cs="Arial"/>
          <w:b/>
        </w:rPr>
      </w:pPr>
    </w:p>
    <w:p w14:paraId="2ADB2754" w14:textId="77777777" w:rsidR="00242722" w:rsidRDefault="00242722" w:rsidP="00C10B09">
      <w:pPr>
        <w:spacing w:after="0" w:line="240" w:lineRule="auto"/>
        <w:rPr>
          <w:rFonts w:cs="Arial"/>
          <w:b/>
        </w:rPr>
      </w:pPr>
    </w:p>
    <w:p w14:paraId="41510C36" w14:textId="77777777" w:rsidR="00242722" w:rsidRDefault="00242722" w:rsidP="00C10B09">
      <w:pPr>
        <w:spacing w:after="0" w:line="240" w:lineRule="auto"/>
        <w:rPr>
          <w:rFonts w:cs="Arial"/>
          <w:b/>
        </w:rPr>
      </w:pPr>
    </w:p>
    <w:p w14:paraId="2F3198F2" w14:textId="348083E7" w:rsidR="00D03081" w:rsidRPr="00C10B09" w:rsidRDefault="00DC4B67" w:rsidP="00C10B09">
      <w:pPr>
        <w:spacing w:after="0" w:line="240" w:lineRule="auto"/>
        <w:rPr>
          <w:rFonts w:cs="Arial"/>
          <w:b/>
        </w:rPr>
      </w:pPr>
      <w:r>
        <w:rPr>
          <w:rFonts w:cs="Arial"/>
          <w:b/>
          <w:lang w:val="en-GB" w:bidi="en-GB"/>
        </w:rPr>
        <w:t>How to find the matching content percentage and the plagiarism report</w:t>
      </w:r>
    </w:p>
    <w:p w14:paraId="1CC551C9" w14:textId="4D5E3B7E" w:rsidR="00D03081" w:rsidRPr="000A793F" w:rsidRDefault="00902D10" w:rsidP="00C10B09">
      <w:pPr>
        <w:spacing w:line="240" w:lineRule="auto"/>
        <w:rPr>
          <w:color w:val="000000"/>
        </w:rPr>
      </w:pPr>
      <w:r w:rsidRPr="000A000F">
        <w:rPr>
          <w:b/>
          <w:color w:val="000000"/>
          <w:lang w:val="en-GB" w:bidi="en-GB"/>
        </w:rPr>
        <w:t>In Inspera:</w:t>
      </w:r>
      <w:r w:rsidRPr="000A000F">
        <w:rPr>
          <w:color w:val="000000"/>
          <w:lang w:val="en-GB" w:bidi="en-GB"/>
        </w:rPr>
        <w:t xml:space="preserve"> The matching content percentage in a document submitted in Inspera can be found under the Plagiarism Checker tab in the student’s answer paper. </w:t>
      </w:r>
    </w:p>
    <w:p w14:paraId="6CB5A4B9" w14:textId="628A3033" w:rsidR="000A000F" w:rsidRPr="000A793F" w:rsidRDefault="000A000F" w:rsidP="00C10B09">
      <w:pPr>
        <w:spacing w:line="240" w:lineRule="auto"/>
        <w:rPr>
          <w:color w:val="000000"/>
        </w:rPr>
      </w:pPr>
      <w:r>
        <w:rPr>
          <w:noProof/>
          <w:lang w:val="en-GB" w:bidi="en-GB"/>
        </w:rPr>
        <w:drawing>
          <wp:inline distT="0" distB="0" distL="0" distR="0" wp14:anchorId="237149CA" wp14:editId="115470E3">
            <wp:extent cx="3573780" cy="2071868"/>
            <wp:effectExtent l="19050" t="19050" r="26670" b="2413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85690" cy="2078773"/>
                    </a:xfrm>
                    <a:prstGeom prst="rect">
                      <a:avLst/>
                    </a:prstGeom>
                    <a:ln>
                      <a:solidFill>
                        <a:schemeClr val="tx1"/>
                      </a:solidFill>
                    </a:ln>
                  </pic:spPr>
                </pic:pic>
              </a:graphicData>
            </a:graphic>
          </wp:inline>
        </w:drawing>
      </w:r>
    </w:p>
    <w:p w14:paraId="1C4D15A0" w14:textId="72FE6336" w:rsidR="00D03081" w:rsidRDefault="00D03081" w:rsidP="00C10B09">
      <w:pPr>
        <w:spacing w:line="240" w:lineRule="auto"/>
        <w:rPr>
          <w:color w:val="000000"/>
        </w:rPr>
      </w:pPr>
      <w:r w:rsidRPr="000A793F">
        <w:rPr>
          <w:color w:val="000000"/>
          <w:lang w:val="en-GB" w:bidi="en-GB"/>
        </w:rPr>
        <w:t xml:space="preserve">If you want to see the matching content percentage in the next answer paper, use the white arrow key at the bottom of the screen to jump to the next candidate. </w:t>
      </w:r>
    </w:p>
    <w:p w14:paraId="2431012F" w14:textId="77777777" w:rsidR="00F82C3B" w:rsidRPr="000A793F" w:rsidRDefault="00F82C3B" w:rsidP="00C10B09">
      <w:pPr>
        <w:spacing w:line="240" w:lineRule="auto"/>
        <w:rPr>
          <w:color w:val="000000"/>
        </w:rPr>
      </w:pPr>
    </w:p>
    <w:p w14:paraId="2852CFB0" w14:textId="5314DE8F" w:rsidR="00887632" w:rsidRDefault="000A000F" w:rsidP="00C10B09">
      <w:pPr>
        <w:spacing w:line="240" w:lineRule="auto"/>
      </w:pPr>
      <w:r>
        <w:rPr>
          <w:noProof/>
          <w:lang w:val="en-GB" w:bidi="en-GB"/>
        </w:rPr>
        <w:drawing>
          <wp:anchor distT="0" distB="0" distL="114300" distR="114300" simplePos="0" relativeHeight="251666432" behindDoc="1" locked="0" layoutInCell="1" allowOverlap="1" wp14:anchorId="12D188D7" wp14:editId="6D12D16D">
            <wp:simplePos x="0" y="0"/>
            <wp:positionH relativeFrom="column">
              <wp:posOffset>-635</wp:posOffset>
            </wp:positionH>
            <wp:positionV relativeFrom="paragraph">
              <wp:posOffset>527050</wp:posOffset>
            </wp:positionV>
            <wp:extent cx="944880" cy="694690"/>
            <wp:effectExtent l="19050" t="19050" r="26670" b="10160"/>
            <wp:wrapTight wrapText="bothSides">
              <wp:wrapPolygon edited="0">
                <wp:start x="-435" y="-592"/>
                <wp:lineTo x="-435" y="21324"/>
                <wp:lineTo x="21774" y="21324"/>
                <wp:lineTo x="21774" y="-592"/>
                <wp:lineTo x="-435" y="-592"/>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4880" cy="6946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02D10" w:rsidRPr="000A000F">
        <w:rPr>
          <w:b/>
          <w:color w:val="000000"/>
          <w:lang w:val="en-GB" w:bidi="en-GB"/>
        </w:rPr>
        <w:t>In Canvas:</w:t>
      </w:r>
      <w:r w:rsidR="00902D10" w:rsidRPr="000A793F">
        <w:rPr>
          <w:color w:val="000000"/>
          <w:lang w:val="en-GB" w:bidi="en-GB"/>
        </w:rPr>
        <w:t xml:space="preserve"> If you would like to see the matching content percentage in a document submitted in Canvas, you can find the analysis report by opening </w:t>
      </w:r>
      <w:proofErr w:type="spellStart"/>
      <w:r w:rsidR="00902D10" w:rsidRPr="000A793F">
        <w:rPr>
          <w:color w:val="000000"/>
          <w:lang w:val="en-GB" w:bidi="en-GB"/>
        </w:rPr>
        <w:t>Karakter</w:t>
      </w:r>
      <w:proofErr w:type="spellEnd"/>
      <w:r w:rsidR="00902D10" w:rsidRPr="000A793F">
        <w:rPr>
          <w:color w:val="000000"/>
          <w:lang w:val="en-GB" w:bidi="en-GB"/>
        </w:rPr>
        <w:t xml:space="preserve">/Grades and clicking on the green or red marker next to the submission: </w:t>
      </w:r>
    </w:p>
    <w:p w14:paraId="28BCD228" w14:textId="77777777" w:rsidR="000A000F" w:rsidRDefault="000A000F" w:rsidP="00C10B09">
      <w:pPr>
        <w:spacing w:line="240" w:lineRule="auto"/>
      </w:pPr>
    </w:p>
    <w:p w14:paraId="6ED714F5" w14:textId="77777777" w:rsidR="000A000F" w:rsidRDefault="000A000F" w:rsidP="00C10B09">
      <w:pPr>
        <w:spacing w:line="240" w:lineRule="auto"/>
      </w:pPr>
    </w:p>
    <w:p w14:paraId="4C4BDF55" w14:textId="2DB497A7" w:rsidR="000A000F" w:rsidRDefault="000A000F" w:rsidP="00C10B09">
      <w:pPr>
        <w:spacing w:line="240" w:lineRule="auto"/>
      </w:pPr>
    </w:p>
    <w:p w14:paraId="042AA4BC" w14:textId="77777777" w:rsidR="00F82C3B" w:rsidRDefault="00F82C3B" w:rsidP="00C10B09">
      <w:pPr>
        <w:spacing w:line="240" w:lineRule="auto"/>
      </w:pPr>
    </w:p>
    <w:p w14:paraId="544361B5" w14:textId="478BC964" w:rsidR="00D03081" w:rsidRDefault="000A000F" w:rsidP="00C10B09">
      <w:pPr>
        <w:spacing w:line="240" w:lineRule="auto"/>
      </w:pPr>
      <w:r>
        <w:rPr>
          <w:lang w:val="en-GB" w:bidi="en-GB"/>
        </w:rPr>
        <w:t xml:space="preserve">You can also find the matching content percentage in Canvas via </w:t>
      </w:r>
      <w:proofErr w:type="spellStart"/>
      <w:r>
        <w:rPr>
          <w:lang w:val="en-GB" w:bidi="en-GB"/>
        </w:rPr>
        <w:t>Speedgrader</w:t>
      </w:r>
      <w:proofErr w:type="spellEnd"/>
      <w:r>
        <w:rPr>
          <w:lang w:val="en-GB" w:bidi="en-GB"/>
        </w:rPr>
        <w:t>:</w:t>
      </w:r>
    </w:p>
    <w:p w14:paraId="58B9CA62" w14:textId="58C5F62E" w:rsidR="009F766B" w:rsidRDefault="009F766B" w:rsidP="00C10B09">
      <w:pPr>
        <w:spacing w:line="240" w:lineRule="auto"/>
      </w:pPr>
      <w:r>
        <w:rPr>
          <w:noProof/>
          <w:lang w:val="en-GB" w:bidi="en-GB"/>
        </w:rPr>
        <w:drawing>
          <wp:inline distT="0" distB="0" distL="0" distR="0" wp14:anchorId="3D821F19" wp14:editId="44B898E9">
            <wp:extent cx="5600700" cy="1075443"/>
            <wp:effectExtent l="19050" t="19050" r="19050" b="1079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21289" cy="1079396"/>
                    </a:xfrm>
                    <a:prstGeom prst="rect">
                      <a:avLst/>
                    </a:prstGeom>
                    <a:ln>
                      <a:solidFill>
                        <a:schemeClr val="tx1"/>
                      </a:solidFill>
                    </a:ln>
                  </pic:spPr>
                </pic:pic>
              </a:graphicData>
            </a:graphic>
          </wp:inline>
        </w:drawing>
      </w:r>
    </w:p>
    <w:p w14:paraId="4330B4DB" w14:textId="77777777" w:rsidR="000A000F" w:rsidRDefault="000A000F" w:rsidP="000A000F">
      <w:pPr>
        <w:spacing w:after="0" w:line="240" w:lineRule="auto"/>
      </w:pPr>
    </w:p>
    <w:p w14:paraId="113D58D2" w14:textId="4EE96C1D" w:rsidR="00601ADB" w:rsidRDefault="00601ADB" w:rsidP="000A000F">
      <w:pPr>
        <w:spacing w:after="0" w:line="240" w:lineRule="auto"/>
        <w:rPr>
          <w:rFonts w:cs="Arial"/>
          <w:b/>
        </w:rPr>
      </w:pPr>
    </w:p>
    <w:p w14:paraId="3DEE6B76" w14:textId="77777777" w:rsidR="00AD3DD5" w:rsidRDefault="00AD3DD5" w:rsidP="000A000F">
      <w:pPr>
        <w:spacing w:after="0" w:line="240" w:lineRule="auto"/>
        <w:rPr>
          <w:rFonts w:cs="Arial"/>
          <w:b/>
        </w:rPr>
      </w:pPr>
    </w:p>
    <w:p w14:paraId="6B2A4FE7" w14:textId="77777777" w:rsidR="00F82C3B" w:rsidRDefault="00F82C3B" w:rsidP="000A000F">
      <w:pPr>
        <w:spacing w:after="0" w:line="240" w:lineRule="auto"/>
        <w:rPr>
          <w:rFonts w:cs="Arial"/>
          <w:b/>
        </w:rPr>
      </w:pPr>
    </w:p>
    <w:p w14:paraId="5DA4EC49" w14:textId="77777777" w:rsidR="00F82C3B" w:rsidRDefault="00F82C3B" w:rsidP="000A000F">
      <w:pPr>
        <w:spacing w:after="0" w:line="240" w:lineRule="auto"/>
        <w:rPr>
          <w:rFonts w:cs="Arial"/>
          <w:b/>
        </w:rPr>
      </w:pPr>
    </w:p>
    <w:p w14:paraId="57B6661E" w14:textId="77777777" w:rsidR="00F82C3B" w:rsidRDefault="00F82C3B" w:rsidP="000A000F">
      <w:pPr>
        <w:spacing w:after="0" w:line="240" w:lineRule="auto"/>
        <w:rPr>
          <w:rFonts w:cs="Arial"/>
          <w:b/>
        </w:rPr>
      </w:pPr>
    </w:p>
    <w:p w14:paraId="2803F010" w14:textId="77777777" w:rsidR="00F82C3B" w:rsidRDefault="00F82C3B" w:rsidP="000A000F">
      <w:pPr>
        <w:spacing w:after="0" w:line="240" w:lineRule="auto"/>
        <w:rPr>
          <w:rFonts w:cs="Arial"/>
          <w:b/>
        </w:rPr>
      </w:pPr>
    </w:p>
    <w:p w14:paraId="1390EB07" w14:textId="77777777" w:rsidR="00F82C3B" w:rsidRDefault="00F82C3B" w:rsidP="000A000F">
      <w:pPr>
        <w:spacing w:after="0" w:line="240" w:lineRule="auto"/>
        <w:rPr>
          <w:rFonts w:cs="Arial"/>
          <w:b/>
        </w:rPr>
      </w:pPr>
    </w:p>
    <w:p w14:paraId="2A972030" w14:textId="77777777" w:rsidR="00F82C3B" w:rsidRDefault="00F82C3B" w:rsidP="000A000F">
      <w:pPr>
        <w:spacing w:after="0" w:line="240" w:lineRule="auto"/>
        <w:rPr>
          <w:rFonts w:cs="Arial"/>
          <w:b/>
        </w:rPr>
      </w:pPr>
    </w:p>
    <w:p w14:paraId="493EEE88" w14:textId="77777777" w:rsidR="00F82C3B" w:rsidRDefault="00F82C3B" w:rsidP="000A000F">
      <w:pPr>
        <w:spacing w:after="0" w:line="240" w:lineRule="auto"/>
        <w:rPr>
          <w:rFonts w:cs="Arial"/>
          <w:b/>
        </w:rPr>
      </w:pPr>
    </w:p>
    <w:p w14:paraId="704E77F2" w14:textId="77777777" w:rsidR="00F82C3B" w:rsidRDefault="00F82C3B" w:rsidP="000A000F">
      <w:pPr>
        <w:spacing w:after="0" w:line="240" w:lineRule="auto"/>
        <w:rPr>
          <w:rFonts w:cs="Arial"/>
          <w:b/>
        </w:rPr>
      </w:pPr>
    </w:p>
    <w:p w14:paraId="2E4C4D41" w14:textId="77777777" w:rsidR="00F82C3B" w:rsidRDefault="00F82C3B" w:rsidP="000A000F">
      <w:pPr>
        <w:spacing w:after="0" w:line="240" w:lineRule="auto"/>
        <w:rPr>
          <w:rFonts w:cs="Arial"/>
          <w:b/>
        </w:rPr>
      </w:pPr>
    </w:p>
    <w:p w14:paraId="6B4588ED" w14:textId="77777777" w:rsidR="00F82C3B" w:rsidRDefault="00F82C3B" w:rsidP="000A000F">
      <w:pPr>
        <w:spacing w:after="0" w:line="240" w:lineRule="auto"/>
        <w:rPr>
          <w:rFonts w:cs="Arial"/>
          <w:b/>
        </w:rPr>
      </w:pPr>
    </w:p>
    <w:p w14:paraId="3544C3D3" w14:textId="77777777" w:rsidR="00F82C3B" w:rsidRDefault="00F82C3B" w:rsidP="000A000F">
      <w:pPr>
        <w:spacing w:after="0" w:line="240" w:lineRule="auto"/>
        <w:rPr>
          <w:rFonts w:cs="Arial"/>
          <w:b/>
        </w:rPr>
      </w:pPr>
    </w:p>
    <w:p w14:paraId="2442B208" w14:textId="77777777" w:rsidR="00F82C3B" w:rsidRDefault="00F82C3B" w:rsidP="000A000F">
      <w:pPr>
        <w:spacing w:after="0" w:line="240" w:lineRule="auto"/>
        <w:rPr>
          <w:rFonts w:cs="Arial"/>
          <w:b/>
        </w:rPr>
      </w:pPr>
    </w:p>
    <w:p w14:paraId="6A68019F" w14:textId="2A19363E" w:rsidR="000A000F" w:rsidRDefault="00902D10" w:rsidP="000A000F">
      <w:pPr>
        <w:spacing w:after="0" w:line="240" w:lineRule="auto"/>
        <w:rPr>
          <w:rFonts w:cs="Arial"/>
          <w:b/>
        </w:rPr>
      </w:pPr>
      <w:r w:rsidRPr="00C10B09">
        <w:rPr>
          <w:rFonts w:cs="Arial"/>
          <w:b/>
          <w:lang w:val="en-GB" w:bidi="en-GB"/>
        </w:rPr>
        <w:t xml:space="preserve">How to interpret </w:t>
      </w:r>
      <w:proofErr w:type="spellStart"/>
      <w:r w:rsidRPr="00C10B09">
        <w:rPr>
          <w:rFonts w:cs="Arial"/>
          <w:b/>
          <w:lang w:val="en-GB" w:bidi="en-GB"/>
        </w:rPr>
        <w:t>Urkund’s</w:t>
      </w:r>
      <w:proofErr w:type="spellEnd"/>
      <w:r w:rsidRPr="00C10B09">
        <w:rPr>
          <w:rFonts w:cs="Arial"/>
          <w:b/>
          <w:lang w:val="en-GB" w:bidi="en-GB"/>
        </w:rPr>
        <w:t xml:space="preserve"> plagiarism report</w:t>
      </w:r>
    </w:p>
    <w:p w14:paraId="3F35CD6C" w14:textId="3D9CFC7B" w:rsidR="00657394" w:rsidRPr="008B703E" w:rsidRDefault="006352FB" w:rsidP="000A000F">
      <w:pPr>
        <w:spacing w:after="0" w:line="240" w:lineRule="auto"/>
        <w:rPr>
          <w:rFonts w:cs="Arial"/>
          <w:bCs/>
        </w:rPr>
      </w:pPr>
      <w:r w:rsidRPr="008B703E">
        <w:rPr>
          <w:rFonts w:cs="Arial"/>
          <w:lang w:val="en-GB" w:bidi="en-GB"/>
        </w:rPr>
        <w:t xml:space="preserve">This is what the front page looks like. The orange fields at the top of the page show where </w:t>
      </w:r>
      <w:proofErr w:type="spellStart"/>
      <w:r w:rsidRPr="008B703E">
        <w:rPr>
          <w:rFonts w:cs="Arial"/>
          <w:lang w:val="en-GB" w:bidi="en-GB"/>
        </w:rPr>
        <w:t>Urkund</w:t>
      </w:r>
      <w:proofErr w:type="spellEnd"/>
      <w:r w:rsidRPr="008B703E">
        <w:rPr>
          <w:rFonts w:cs="Arial"/>
          <w:lang w:val="en-GB" w:bidi="en-GB"/>
        </w:rPr>
        <w:t xml:space="preserve"> has found matching content in the submitted answer. </w:t>
      </w:r>
    </w:p>
    <w:p w14:paraId="39F998E7" w14:textId="7C1DC54F" w:rsidR="006352FB" w:rsidRDefault="00651046" w:rsidP="000A000F">
      <w:pPr>
        <w:spacing w:after="0" w:line="240" w:lineRule="auto"/>
        <w:rPr>
          <w:rFonts w:cs="Arial"/>
          <w:b/>
        </w:rPr>
      </w:pPr>
      <w:r>
        <w:rPr>
          <w:noProof/>
          <w:lang w:val="en-GB" w:bidi="en-GB"/>
        </w:rPr>
        <w:drawing>
          <wp:inline distT="0" distB="0" distL="0" distR="0" wp14:anchorId="1D276E1F" wp14:editId="78078120">
            <wp:extent cx="5667375" cy="3771378"/>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8425" cy="3772077"/>
                    </a:xfrm>
                    <a:prstGeom prst="rect">
                      <a:avLst/>
                    </a:prstGeom>
                  </pic:spPr>
                </pic:pic>
              </a:graphicData>
            </a:graphic>
          </wp:inline>
        </w:drawing>
      </w:r>
    </w:p>
    <w:p w14:paraId="195A1C0C" w14:textId="77777777" w:rsidR="00651046" w:rsidRDefault="00651046" w:rsidP="000F4232">
      <w:pPr>
        <w:spacing w:after="0" w:line="240" w:lineRule="auto"/>
      </w:pPr>
    </w:p>
    <w:p w14:paraId="0728032E" w14:textId="77777777" w:rsidR="009C150C" w:rsidRDefault="009C150C" w:rsidP="000F4232">
      <w:pPr>
        <w:spacing w:after="0" w:line="240" w:lineRule="auto"/>
      </w:pPr>
    </w:p>
    <w:p w14:paraId="3EF09B48" w14:textId="77777777" w:rsidR="009C150C" w:rsidRDefault="009C150C" w:rsidP="000F4232">
      <w:pPr>
        <w:spacing w:after="0" w:line="240" w:lineRule="auto"/>
      </w:pPr>
    </w:p>
    <w:p w14:paraId="28F79F6E" w14:textId="77777777" w:rsidR="009C150C" w:rsidRDefault="009C150C" w:rsidP="000F4232">
      <w:pPr>
        <w:spacing w:after="0" w:line="240" w:lineRule="auto"/>
      </w:pPr>
    </w:p>
    <w:p w14:paraId="6740F02F" w14:textId="77777777" w:rsidR="009C150C" w:rsidRDefault="009C150C" w:rsidP="000F4232">
      <w:pPr>
        <w:spacing w:after="0" w:line="240" w:lineRule="auto"/>
      </w:pPr>
    </w:p>
    <w:p w14:paraId="79C1576A" w14:textId="77777777" w:rsidR="009C150C" w:rsidRDefault="009C150C" w:rsidP="000F4232">
      <w:pPr>
        <w:spacing w:after="0" w:line="240" w:lineRule="auto"/>
      </w:pPr>
    </w:p>
    <w:p w14:paraId="7F066C2B" w14:textId="77777777" w:rsidR="009C150C" w:rsidRDefault="009C150C" w:rsidP="000F4232">
      <w:pPr>
        <w:spacing w:after="0" w:line="240" w:lineRule="auto"/>
      </w:pPr>
    </w:p>
    <w:p w14:paraId="61AF6AA3" w14:textId="77777777" w:rsidR="009C150C" w:rsidRDefault="009C150C" w:rsidP="000F4232">
      <w:pPr>
        <w:spacing w:after="0" w:line="240" w:lineRule="auto"/>
      </w:pPr>
    </w:p>
    <w:p w14:paraId="4BF47AAD" w14:textId="77777777" w:rsidR="009C150C" w:rsidRDefault="009C150C" w:rsidP="000F4232">
      <w:pPr>
        <w:spacing w:after="0" w:line="240" w:lineRule="auto"/>
      </w:pPr>
    </w:p>
    <w:p w14:paraId="636729EC" w14:textId="77777777" w:rsidR="009C150C" w:rsidRDefault="009C150C" w:rsidP="000F4232">
      <w:pPr>
        <w:spacing w:after="0" w:line="240" w:lineRule="auto"/>
      </w:pPr>
    </w:p>
    <w:p w14:paraId="73F1D895" w14:textId="77777777" w:rsidR="009C150C" w:rsidRDefault="009C150C" w:rsidP="000F4232">
      <w:pPr>
        <w:spacing w:after="0" w:line="240" w:lineRule="auto"/>
      </w:pPr>
    </w:p>
    <w:p w14:paraId="72F5684C" w14:textId="77777777" w:rsidR="009C150C" w:rsidRDefault="009C150C" w:rsidP="000F4232">
      <w:pPr>
        <w:spacing w:after="0" w:line="240" w:lineRule="auto"/>
      </w:pPr>
    </w:p>
    <w:p w14:paraId="15CCAECE" w14:textId="77777777" w:rsidR="009C150C" w:rsidRDefault="009C150C" w:rsidP="000F4232">
      <w:pPr>
        <w:spacing w:after="0" w:line="240" w:lineRule="auto"/>
      </w:pPr>
    </w:p>
    <w:p w14:paraId="7DB51761" w14:textId="77777777" w:rsidR="009C150C" w:rsidRDefault="009C150C" w:rsidP="000F4232">
      <w:pPr>
        <w:spacing w:after="0" w:line="240" w:lineRule="auto"/>
      </w:pPr>
    </w:p>
    <w:p w14:paraId="15E41427" w14:textId="77777777" w:rsidR="009C150C" w:rsidRDefault="009C150C" w:rsidP="000F4232">
      <w:pPr>
        <w:spacing w:after="0" w:line="240" w:lineRule="auto"/>
      </w:pPr>
    </w:p>
    <w:p w14:paraId="30E2D889" w14:textId="77777777" w:rsidR="009C150C" w:rsidRDefault="009C150C" w:rsidP="000F4232">
      <w:pPr>
        <w:spacing w:after="0" w:line="240" w:lineRule="auto"/>
      </w:pPr>
    </w:p>
    <w:p w14:paraId="6DE4EB5A" w14:textId="77777777" w:rsidR="009C150C" w:rsidRDefault="009C150C" w:rsidP="000F4232">
      <w:pPr>
        <w:spacing w:after="0" w:line="240" w:lineRule="auto"/>
      </w:pPr>
    </w:p>
    <w:p w14:paraId="7D86A582" w14:textId="77777777" w:rsidR="009C150C" w:rsidRDefault="009C150C" w:rsidP="000F4232">
      <w:pPr>
        <w:spacing w:after="0" w:line="240" w:lineRule="auto"/>
      </w:pPr>
    </w:p>
    <w:p w14:paraId="58CBCB2F" w14:textId="77777777" w:rsidR="009C150C" w:rsidRDefault="009C150C" w:rsidP="000F4232">
      <w:pPr>
        <w:spacing w:after="0" w:line="240" w:lineRule="auto"/>
      </w:pPr>
    </w:p>
    <w:p w14:paraId="0AC94FA7" w14:textId="77777777" w:rsidR="009C150C" w:rsidRDefault="009C150C" w:rsidP="000F4232">
      <w:pPr>
        <w:spacing w:after="0" w:line="240" w:lineRule="auto"/>
      </w:pPr>
    </w:p>
    <w:p w14:paraId="1A351112" w14:textId="77777777" w:rsidR="009C150C" w:rsidRDefault="009C150C" w:rsidP="000F4232">
      <w:pPr>
        <w:spacing w:after="0" w:line="240" w:lineRule="auto"/>
      </w:pPr>
    </w:p>
    <w:p w14:paraId="2D987D3B" w14:textId="77777777" w:rsidR="009C150C" w:rsidRDefault="009C150C" w:rsidP="000F4232">
      <w:pPr>
        <w:spacing w:after="0" w:line="240" w:lineRule="auto"/>
      </w:pPr>
    </w:p>
    <w:p w14:paraId="1D6AFCFB" w14:textId="77777777" w:rsidR="005C316B" w:rsidRDefault="005C316B" w:rsidP="000F4232">
      <w:pPr>
        <w:spacing w:after="0" w:line="240" w:lineRule="auto"/>
      </w:pPr>
    </w:p>
    <w:p w14:paraId="0D16F40B" w14:textId="77777777" w:rsidR="005C316B" w:rsidRDefault="005C316B" w:rsidP="000F4232">
      <w:pPr>
        <w:spacing w:after="0" w:line="240" w:lineRule="auto"/>
      </w:pPr>
    </w:p>
    <w:p w14:paraId="0CD4E9B1" w14:textId="4529B493" w:rsidR="00FC2E31" w:rsidRDefault="00D93A59" w:rsidP="000F4232">
      <w:pPr>
        <w:spacing w:after="0" w:line="240" w:lineRule="auto"/>
      </w:pPr>
      <w:r>
        <w:rPr>
          <w:lang w:val="en-GB" w:bidi="en-GB"/>
        </w:rPr>
        <w:t>Clicking on MATCHING TEXT on the left-hand side of the image gives you the following analysis:</w:t>
      </w:r>
    </w:p>
    <w:p w14:paraId="6C013C19" w14:textId="77777777" w:rsidR="00777D61" w:rsidRDefault="00777D61" w:rsidP="000F4232">
      <w:pPr>
        <w:spacing w:after="0" w:line="240" w:lineRule="auto"/>
      </w:pPr>
    </w:p>
    <w:p w14:paraId="0A846E12" w14:textId="7A17F922" w:rsidR="00DF3FC1" w:rsidRDefault="00A85ABD" w:rsidP="000F4232">
      <w:pPr>
        <w:spacing w:after="0" w:line="240" w:lineRule="auto"/>
      </w:pPr>
      <w:r>
        <w:rPr>
          <w:noProof/>
          <w:lang w:val="en-GB" w:bidi="en-GB"/>
        </w:rPr>
        <w:drawing>
          <wp:inline distT="0" distB="0" distL="0" distR="0" wp14:anchorId="04BD97F9" wp14:editId="43CE768B">
            <wp:extent cx="5760720" cy="5575300"/>
            <wp:effectExtent l="0" t="0" r="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5575300"/>
                    </a:xfrm>
                    <a:prstGeom prst="rect">
                      <a:avLst/>
                    </a:prstGeom>
                  </pic:spPr>
                </pic:pic>
              </a:graphicData>
            </a:graphic>
          </wp:inline>
        </w:drawing>
      </w:r>
    </w:p>
    <w:p w14:paraId="6891219D" w14:textId="77777777" w:rsidR="00FC2E31" w:rsidRDefault="00FC2E31" w:rsidP="000F4232">
      <w:pPr>
        <w:spacing w:after="0" w:line="240" w:lineRule="auto"/>
      </w:pPr>
    </w:p>
    <w:p w14:paraId="5657172C" w14:textId="77777777" w:rsidR="00AD3C11" w:rsidRDefault="00AD3C11" w:rsidP="000F4232">
      <w:pPr>
        <w:spacing w:after="0" w:line="240" w:lineRule="auto"/>
      </w:pPr>
    </w:p>
    <w:p w14:paraId="28F983ED" w14:textId="4310A7D5" w:rsidR="00014DF1" w:rsidRDefault="00014DF1" w:rsidP="00014DF1">
      <w:pPr>
        <w:spacing w:after="0" w:line="240" w:lineRule="auto"/>
      </w:pPr>
      <w:r>
        <w:rPr>
          <w:lang w:val="en-GB" w:bidi="en-GB"/>
        </w:rPr>
        <w:t xml:space="preserve">The total percentage of text similarity appears in the blue field at the top of the screen. </w:t>
      </w:r>
    </w:p>
    <w:p w14:paraId="71036F2B" w14:textId="77777777" w:rsidR="00014DF1" w:rsidRDefault="00014DF1" w:rsidP="00014DF1">
      <w:pPr>
        <w:spacing w:after="0" w:line="240" w:lineRule="auto"/>
      </w:pPr>
    </w:p>
    <w:p w14:paraId="0746D2C6" w14:textId="2BCCA7D4" w:rsidR="00014DF1" w:rsidRDefault="00014DF1" w:rsidP="00014DF1">
      <w:pPr>
        <w:spacing w:after="0" w:line="240" w:lineRule="auto"/>
      </w:pPr>
      <w:r w:rsidRPr="005056A2">
        <w:rPr>
          <w:lang w:val="en-GB" w:bidi="en-GB"/>
        </w:rPr>
        <w:t>The orange field that shows the matching text percentage indicates text similarity for this particular block in the submitted answer.</w:t>
      </w:r>
    </w:p>
    <w:p w14:paraId="654F365F" w14:textId="77777777" w:rsidR="00014DF1" w:rsidRDefault="00014DF1" w:rsidP="00014DF1">
      <w:pPr>
        <w:spacing w:after="0" w:line="240" w:lineRule="auto"/>
      </w:pPr>
    </w:p>
    <w:p w14:paraId="3EACCCC0" w14:textId="623DDC7F" w:rsidR="00FC2E31" w:rsidRDefault="00022663" w:rsidP="000F4232">
      <w:pPr>
        <w:spacing w:after="0" w:line="240" w:lineRule="auto"/>
      </w:pPr>
      <w:r>
        <w:rPr>
          <w:lang w:val="en-GB" w:bidi="en-GB"/>
        </w:rPr>
        <w:t xml:space="preserve">Text in the checked answer appears in the coloured field on the left-hand side of the image, and text in the ‘source document’ appears in the white field on the right-hand side. </w:t>
      </w:r>
    </w:p>
    <w:p w14:paraId="4FB662D6" w14:textId="36F04728" w:rsidR="005056A2" w:rsidRDefault="005056A2" w:rsidP="000F4232">
      <w:pPr>
        <w:spacing w:after="0" w:line="240" w:lineRule="auto"/>
      </w:pPr>
    </w:p>
    <w:p w14:paraId="0813C210" w14:textId="79089096" w:rsidR="003232EB" w:rsidRDefault="003232EB" w:rsidP="000F4232">
      <w:pPr>
        <w:spacing w:after="0" w:line="240" w:lineRule="auto"/>
      </w:pPr>
    </w:p>
    <w:p w14:paraId="201CCACC" w14:textId="77777777" w:rsidR="00616D7A" w:rsidRDefault="00616D7A" w:rsidP="000F4232">
      <w:pPr>
        <w:spacing w:after="0" w:line="240" w:lineRule="auto"/>
      </w:pPr>
    </w:p>
    <w:p w14:paraId="166279CF" w14:textId="77777777" w:rsidR="00616D7A" w:rsidRDefault="00616D7A" w:rsidP="000F4232">
      <w:pPr>
        <w:spacing w:after="0" w:line="240" w:lineRule="auto"/>
      </w:pPr>
    </w:p>
    <w:p w14:paraId="0876CF90" w14:textId="77777777" w:rsidR="00616D7A" w:rsidRDefault="00616D7A" w:rsidP="000F4232">
      <w:pPr>
        <w:spacing w:after="0" w:line="240" w:lineRule="auto"/>
      </w:pPr>
    </w:p>
    <w:p w14:paraId="591696A2" w14:textId="77777777" w:rsidR="00616D7A" w:rsidRDefault="00616D7A" w:rsidP="000F4232">
      <w:pPr>
        <w:spacing w:after="0" w:line="240" w:lineRule="auto"/>
      </w:pPr>
    </w:p>
    <w:p w14:paraId="589FD436" w14:textId="510572EC" w:rsidR="003232EB" w:rsidRDefault="003232EB" w:rsidP="000F4232">
      <w:pPr>
        <w:spacing w:after="0" w:line="240" w:lineRule="auto"/>
      </w:pPr>
      <w:r>
        <w:rPr>
          <w:lang w:val="en-GB" w:bidi="en-GB"/>
        </w:rPr>
        <w:t xml:space="preserve">If you select the SOURCES tab at the top of the image, you will get a list of the sources </w:t>
      </w:r>
      <w:proofErr w:type="spellStart"/>
      <w:r>
        <w:rPr>
          <w:lang w:val="en-GB" w:bidi="en-GB"/>
        </w:rPr>
        <w:t>Urkund</w:t>
      </w:r>
      <w:proofErr w:type="spellEnd"/>
      <w:r>
        <w:rPr>
          <w:lang w:val="en-GB" w:bidi="en-GB"/>
        </w:rPr>
        <w:t xml:space="preserve"> has found. Here you will see an overview of the matching content percentage in each source, and a link to the relevant source if it is available.  </w:t>
      </w:r>
    </w:p>
    <w:p w14:paraId="17CE84D6" w14:textId="6A4FC240" w:rsidR="00B762B8" w:rsidRDefault="00B762B8" w:rsidP="000F4232">
      <w:pPr>
        <w:spacing w:after="0" w:line="240" w:lineRule="auto"/>
      </w:pPr>
      <w:r>
        <w:rPr>
          <w:noProof/>
          <w:lang w:val="en-GB" w:bidi="en-GB"/>
        </w:rPr>
        <w:drawing>
          <wp:inline distT="0" distB="0" distL="0" distR="0" wp14:anchorId="10DBF91B" wp14:editId="5F6B0A60">
            <wp:extent cx="5760720" cy="3557270"/>
            <wp:effectExtent l="0" t="0" r="0" b="508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557270"/>
                    </a:xfrm>
                    <a:prstGeom prst="rect">
                      <a:avLst/>
                    </a:prstGeom>
                  </pic:spPr>
                </pic:pic>
              </a:graphicData>
            </a:graphic>
          </wp:inline>
        </w:drawing>
      </w:r>
    </w:p>
    <w:p w14:paraId="4596CEE7" w14:textId="061AEE2E" w:rsidR="005A45E5" w:rsidRDefault="005A45E5" w:rsidP="00983A37">
      <w:pPr>
        <w:spacing w:after="0" w:line="240" w:lineRule="auto"/>
      </w:pPr>
      <w:r w:rsidRPr="005A45E5">
        <w:rPr>
          <w:lang w:val="en-GB" w:bidi="en-GB"/>
        </w:rPr>
        <w:t xml:space="preserve">Under ‘Sources’, you will find the matching content percentage for each source, an indication of the type of publication the source belongs to, and an indicator of where the match is located in the answer. </w:t>
      </w:r>
    </w:p>
    <w:p w14:paraId="52300917" w14:textId="77777777" w:rsidR="005A45E5" w:rsidRPr="005A45E5" w:rsidRDefault="005A45E5" w:rsidP="00983A37">
      <w:pPr>
        <w:spacing w:after="0" w:line="240" w:lineRule="auto"/>
      </w:pPr>
    </w:p>
    <w:p w14:paraId="458C3EC5" w14:textId="77777777" w:rsidR="005A45E5" w:rsidRPr="005A45E5" w:rsidRDefault="005A45E5" w:rsidP="005A45E5">
      <w:pPr>
        <w:spacing w:after="0" w:line="240" w:lineRule="auto"/>
      </w:pPr>
      <w:r w:rsidRPr="005A45E5">
        <w:rPr>
          <w:lang w:val="en-GB" w:bidi="en-GB"/>
        </w:rPr>
        <w:t xml:space="preserve">Other sources are displayed under ALTERNATIVE SOURCES. These matches are considered less important by Inspera. Here, you may also choose to hide sources that you don’t want to be part of the total matching content percentage. </w:t>
      </w:r>
    </w:p>
    <w:p w14:paraId="3050F704" w14:textId="77777777" w:rsidR="005A45E5" w:rsidRPr="005A45E5" w:rsidRDefault="005A45E5" w:rsidP="005A45E5">
      <w:pPr>
        <w:spacing w:after="0" w:line="240" w:lineRule="auto"/>
      </w:pPr>
      <w:r w:rsidRPr="005A45E5">
        <w:rPr>
          <w:lang w:val="en-GB" w:bidi="en-GB"/>
        </w:rPr>
        <w:t xml:space="preserve">You will also receive a link to the relevant source if it is available. </w:t>
      </w:r>
    </w:p>
    <w:p w14:paraId="25DE47E6" w14:textId="013166EF" w:rsidR="00AD3DD5" w:rsidRDefault="00AD3DD5" w:rsidP="000F4232">
      <w:pPr>
        <w:spacing w:after="0" w:line="240" w:lineRule="auto"/>
      </w:pPr>
    </w:p>
    <w:p w14:paraId="5F467D78" w14:textId="77777777" w:rsidR="00EE3EEB" w:rsidRDefault="00EE3EEB" w:rsidP="000F4232">
      <w:pPr>
        <w:spacing w:after="0" w:line="240" w:lineRule="auto"/>
      </w:pPr>
    </w:p>
    <w:p w14:paraId="4D07459C" w14:textId="21F13CD8" w:rsidR="00AD3DD5" w:rsidRPr="00EE3EEB" w:rsidRDefault="0041069A" w:rsidP="00E20D38">
      <w:pPr>
        <w:spacing w:line="240" w:lineRule="auto"/>
        <w:rPr>
          <w:b/>
          <w:bCs/>
        </w:rPr>
      </w:pPr>
      <w:r w:rsidRPr="00EE3EEB">
        <w:rPr>
          <w:b/>
          <w:noProof/>
          <w:lang w:val="en-GB" w:bidi="en-GB"/>
        </w:rPr>
        <w:lastRenderedPageBreak/>
        <w:drawing>
          <wp:anchor distT="0" distB="0" distL="114300" distR="114300" simplePos="0" relativeHeight="251670528" behindDoc="1" locked="0" layoutInCell="1" allowOverlap="1" wp14:anchorId="1A5CE8DB" wp14:editId="79F07FE9">
            <wp:simplePos x="0" y="0"/>
            <wp:positionH relativeFrom="column">
              <wp:posOffset>3424555</wp:posOffset>
            </wp:positionH>
            <wp:positionV relativeFrom="paragraph">
              <wp:posOffset>78105</wp:posOffset>
            </wp:positionV>
            <wp:extent cx="2266950" cy="3014392"/>
            <wp:effectExtent l="0" t="0" r="0" b="0"/>
            <wp:wrapTight wrapText="bothSides">
              <wp:wrapPolygon edited="0">
                <wp:start x="0" y="0"/>
                <wp:lineTo x="0" y="21432"/>
                <wp:lineTo x="21418" y="21432"/>
                <wp:lineTo x="21418"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950" cy="3014392"/>
                    </a:xfrm>
                    <a:prstGeom prst="rect">
                      <a:avLst/>
                    </a:prstGeom>
                    <a:noFill/>
                  </pic:spPr>
                </pic:pic>
              </a:graphicData>
            </a:graphic>
          </wp:anchor>
        </w:drawing>
      </w:r>
      <w:r w:rsidRPr="00EE3EEB">
        <w:rPr>
          <w:b/>
          <w:lang w:val="en-GB" w:bidi="en-GB"/>
        </w:rPr>
        <w:t xml:space="preserve">You can share the report with others in the following ways: </w:t>
      </w:r>
    </w:p>
    <w:p w14:paraId="3EB7E596" w14:textId="7F9AA694" w:rsidR="00CD409A" w:rsidRPr="005D5FE0" w:rsidRDefault="00EE3EEB" w:rsidP="00E20D38">
      <w:pPr>
        <w:spacing w:line="240" w:lineRule="auto"/>
      </w:pPr>
      <w:r w:rsidRPr="00EE3EEB">
        <w:rPr>
          <w:lang w:val="en-GB" w:bidi="en-GB"/>
        </w:rPr>
        <w:t xml:space="preserve">You can send a </w:t>
      </w:r>
      <w:r w:rsidRPr="00EE3EEB">
        <w:rPr>
          <w:b/>
          <w:lang w:val="en-GB" w:bidi="en-GB"/>
        </w:rPr>
        <w:t>link to the report</w:t>
      </w:r>
      <w:r w:rsidRPr="00EE3EEB">
        <w:rPr>
          <w:lang w:val="en-GB" w:bidi="en-GB"/>
        </w:rPr>
        <w:t xml:space="preserve"> to colleagues who are </w:t>
      </w:r>
      <w:proofErr w:type="spellStart"/>
      <w:r w:rsidRPr="00EE3EEB">
        <w:rPr>
          <w:lang w:val="en-GB" w:bidi="en-GB"/>
        </w:rPr>
        <w:t>Feide</w:t>
      </w:r>
      <w:proofErr w:type="spellEnd"/>
      <w:r w:rsidRPr="00EE3EEB">
        <w:rPr>
          <w:lang w:val="en-GB" w:bidi="en-GB"/>
        </w:rPr>
        <w:t xml:space="preserve"> users at Nord University. </w:t>
      </w:r>
      <w:r w:rsidRPr="00EE3EEB">
        <w:rPr>
          <w:lang w:val="en-GB" w:bidi="en-GB"/>
        </w:rPr>
        <w:br/>
        <w:t xml:space="preserve">Click on Profile and select Share analysis report. </w:t>
      </w:r>
      <w:r w:rsidRPr="00EE3EEB">
        <w:rPr>
          <w:lang w:val="en-GB" w:bidi="en-GB"/>
        </w:rPr>
        <w:br/>
      </w:r>
      <w:r w:rsidRPr="00EE3EEB">
        <w:rPr>
          <w:lang w:val="en-GB" w:bidi="en-GB"/>
        </w:rPr>
        <w:br/>
        <w:t xml:space="preserve">If you wish to share the report with a colleague who isn’t a </w:t>
      </w:r>
      <w:proofErr w:type="spellStart"/>
      <w:r w:rsidRPr="00EE3EEB">
        <w:rPr>
          <w:lang w:val="en-GB" w:bidi="en-GB"/>
        </w:rPr>
        <w:t>Feide</w:t>
      </w:r>
      <w:proofErr w:type="spellEnd"/>
      <w:r w:rsidRPr="00EE3EEB">
        <w:rPr>
          <w:lang w:val="en-GB" w:bidi="en-GB"/>
        </w:rPr>
        <w:t xml:space="preserve"> user at Nord University, you must </w:t>
      </w:r>
      <w:r w:rsidRPr="00EE3EEB">
        <w:rPr>
          <w:b/>
          <w:lang w:val="en-GB" w:bidi="en-GB"/>
        </w:rPr>
        <w:t>send the report as a pdf</w:t>
      </w:r>
      <w:r w:rsidRPr="00EE3EEB">
        <w:rPr>
          <w:lang w:val="en-GB" w:bidi="en-GB"/>
        </w:rPr>
        <w:t>. Click on Profile and select Export report</w:t>
      </w:r>
    </w:p>
    <w:p w14:paraId="31819856" w14:textId="285ED595" w:rsidR="009A09EA" w:rsidRDefault="00FC6AA5" w:rsidP="00E20D38">
      <w:pPr>
        <w:spacing w:line="240" w:lineRule="auto"/>
        <w:rPr>
          <w:color w:val="000000"/>
        </w:rPr>
      </w:pPr>
      <w:r>
        <w:rPr>
          <w:color w:val="000000"/>
          <w:lang w:val="en-GB" w:bidi="en-GB"/>
        </w:rPr>
        <w:t xml:space="preserve"> </w:t>
      </w:r>
    </w:p>
    <w:p w14:paraId="2B49D115" w14:textId="77777777" w:rsidR="00B67251" w:rsidRDefault="00B67251" w:rsidP="00C10B09">
      <w:pPr>
        <w:spacing w:line="240" w:lineRule="auto"/>
        <w:rPr>
          <w:color w:val="000000"/>
          <w:sz w:val="28"/>
          <w:szCs w:val="28"/>
        </w:rPr>
      </w:pPr>
    </w:p>
    <w:p w14:paraId="0DAEE784" w14:textId="1FF0BA12" w:rsidR="00E20D38" w:rsidRDefault="0022054F" w:rsidP="00C10B09">
      <w:pPr>
        <w:spacing w:line="240" w:lineRule="auto"/>
        <w:rPr>
          <w:color w:val="000000"/>
        </w:rPr>
      </w:pPr>
      <w:hyperlink r:id="rId24" w:history="1">
        <w:r w:rsidR="00E00D22" w:rsidRPr="00E00D22">
          <w:rPr>
            <w:rStyle w:val="Hyperkobling"/>
            <w:lang w:val="en-GB" w:bidi="en-GB"/>
          </w:rPr>
          <w:t>Here</w:t>
        </w:r>
      </w:hyperlink>
      <w:r w:rsidR="009325D0" w:rsidRPr="009325D0">
        <w:rPr>
          <w:color w:val="000000"/>
          <w:lang w:val="en-GB" w:bidi="en-GB"/>
        </w:rPr>
        <w:t xml:space="preserve"> is a link to </w:t>
      </w:r>
      <w:proofErr w:type="spellStart"/>
      <w:r w:rsidR="009325D0" w:rsidRPr="009325D0">
        <w:rPr>
          <w:color w:val="000000"/>
          <w:lang w:val="en-GB" w:bidi="en-GB"/>
        </w:rPr>
        <w:t>Urkund's</w:t>
      </w:r>
      <w:proofErr w:type="spellEnd"/>
      <w:r w:rsidR="009325D0" w:rsidRPr="009325D0">
        <w:rPr>
          <w:color w:val="000000"/>
          <w:lang w:val="en-GB" w:bidi="en-GB"/>
        </w:rPr>
        <w:t xml:space="preserve"> analysis guide</w:t>
      </w:r>
    </w:p>
    <w:p w14:paraId="67762906" w14:textId="711F0619" w:rsidR="0030339A" w:rsidRDefault="00D737FA" w:rsidP="00C10B09">
      <w:pPr>
        <w:spacing w:line="240" w:lineRule="auto"/>
        <w:rPr>
          <w:rStyle w:val="Hyperkobling"/>
        </w:rPr>
      </w:pPr>
      <w:r>
        <w:rPr>
          <w:lang w:val="en-GB" w:bidi="en-GB"/>
        </w:rPr>
        <w:t xml:space="preserve">For more information, see </w:t>
      </w:r>
      <w:hyperlink r:id="rId25" w:history="1">
        <w:r w:rsidRPr="00D737FA">
          <w:rPr>
            <w:rStyle w:val="Hyperkobling"/>
            <w:lang w:val="en-GB" w:bidi="en-GB"/>
          </w:rPr>
          <w:t>https://www.urkund.com/</w:t>
        </w:r>
      </w:hyperlink>
      <w:r>
        <w:rPr>
          <w:lang w:val="en-GB" w:bidi="en-GB"/>
        </w:rPr>
        <w:t xml:space="preserve"> </w:t>
      </w:r>
    </w:p>
    <w:p w14:paraId="49E6DAC9" w14:textId="77777777" w:rsidR="00B67251" w:rsidRDefault="00B67251" w:rsidP="00C10B09">
      <w:pPr>
        <w:spacing w:line="240" w:lineRule="auto"/>
        <w:rPr>
          <w:rStyle w:val="Hyperkobling"/>
        </w:rPr>
      </w:pPr>
    </w:p>
    <w:p w14:paraId="7E73FFF2" w14:textId="77777777" w:rsidR="00315309" w:rsidRDefault="00315309" w:rsidP="00B67251">
      <w:pPr>
        <w:spacing w:after="0" w:line="240" w:lineRule="auto"/>
        <w:rPr>
          <w:rFonts w:cs="Arial"/>
          <w:b/>
        </w:rPr>
      </w:pPr>
    </w:p>
    <w:p w14:paraId="77431437" w14:textId="77777777" w:rsidR="00315309" w:rsidRDefault="00315309" w:rsidP="00B67251">
      <w:pPr>
        <w:spacing w:after="0" w:line="240" w:lineRule="auto"/>
        <w:rPr>
          <w:rFonts w:cs="Arial"/>
          <w:b/>
        </w:rPr>
      </w:pPr>
    </w:p>
    <w:p w14:paraId="2C04128D" w14:textId="77777777" w:rsidR="00315309" w:rsidRDefault="00315309" w:rsidP="00B67251">
      <w:pPr>
        <w:spacing w:after="0" w:line="240" w:lineRule="auto"/>
        <w:rPr>
          <w:rFonts w:cs="Arial"/>
          <w:b/>
        </w:rPr>
      </w:pPr>
    </w:p>
    <w:p w14:paraId="6EB4007C" w14:textId="77777777" w:rsidR="00392E23" w:rsidRDefault="00392E23" w:rsidP="00B67251">
      <w:pPr>
        <w:spacing w:after="0" w:line="240" w:lineRule="auto"/>
        <w:rPr>
          <w:rFonts w:cs="Arial"/>
          <w:b/>
        </w:rPr>
      </w:pPr>
    </w:p>
    <w:p w14:paraId="06B87B84" w14:textId="3E8AD256" w:rsidR="00B67251" w:rsidRPr="00B67251" w:rsidRDefault="007B0AEE" w:rsidP="00B67251">
      <w:pPr>
        <w:spacing w:after="0" w:line="240" w:lineRule="auto"/>
        <w:rPr>
          <w:rFonts w:cs="Arial"/>
          <w:b/>
        </w:rPr>
      </w:pPr>
      <w:r w:rsidRPr="00B67251">
        <w:rPr>
          <w:rFonts w:cs="Arial"/>
          <w:b/>
          <w:lang w:val="en-GB" w:bidi="en-GB"/>
        </w:rPr>
        <w:t>Further proceedings if cheating or plagiarism is suspected</w:t>
      </w:r>
    </w:p>
    <w:p w14:paraId="324E4DF5" w14:textId="4FCEC712" w:rsidR="00AF1FE2" w:rsidRPr="00B67251" w:rsidRDefault="00AF1FE2" w:rsidP="00B67251">
      <w:pPr>
        <w:spacing w:after="0" w:line="240" w:lineRule="auto"/>
        <w:rPr>
          <w:b/>
        </w:rPr>
      </w:pPr>
      <w:r w:rsidRPr="00B67251">
        <w:rPr>
          <w:rFonts w:cs="Arial"/>
          <w:lang w:val="en-GB" w:bidi="en-GB"/>
        </w:rPr>
        <w:t>If cheating or plagiarism is suspected in relation to submitted work, the case must be investigated further in order to determine whether official proceedings need to be implemented.</w:t>
      </w:r>
    </w:p>
    <w:p w14:paraId="01117910" w14:textId="777AD783" w:rsidR="00AF1FE2" w:rsidRDefault="00AF1FE2" w:rsidP="00AF1FE2">
      <w:pPr>
        <w:pStyle w:val="Listeavsnitt"/>
        <w:numPr>
          <w:ilvl w:val="0"/>
          <w:numId w:val="13"/>
        </w:numPr>
        <w:spacing w:after="0" w:line="240" w:lineRule="auto"/>
        <w:rPr>
          <w:rFonts w:cs="Arial"/>
        </w:rPr>
      </w:pPr>
      <w:r w:rsidRPr="00F811BD">
        <w:rPr>
          <w:rFonts w:cs="Arial"/>
          <w:lang w:val="en-GB" w:bidi="en-GB"/>
        </w:rPr>
        <w:t>In cases where cheating or plagiarism is suspected, the subject teacher/examiner must contact the head of the programme of study and the administrative case manager in the Section for Examinations and Diplomas. Together, all three must assess whether official proceedings need to be implemented</w:t>
      </w:r>
    </w:p>
    <w:p w14:paraId="10344EDF" w14:textId="417124F1" w:rsidR="00061EFA" w:rsidRPr="00F811BD" w:rsidRDefault="001A22E5" w:rsidP="00AF1FE2">
      <w:pPr>
        <w:pStyle w:val="Listeavsnitt"/>
        <w:numPr>
          <w:ilvl w:val="0"/>
          <w:numId w:val="13"/>
        </w:numPr>
        <w:spacing w:after="0" w:line="240" w:lineRule="auto"/>
        <w:rPr>
          <w:rFonts w:cs="Arial"/>
        </w:rPr>
      </w:pPr>
      <w:r>
        <w:rPr>
          <w:rFonts w:cs="Arial"/>
          <w:lang w:val="en-GB" w:bidi="en-GB"/>
        </w:rPr>
        <w:t xml:space="preserve">If plagiarism is suspected, the examiner must prepare a document summarising the findings of the plagiarism checker, and highlight in the answer paper where text similarity has been found by the </w:t>
      </w:r>
      <w:proofErr w:type="spellStart"/>
      <w:r>
        <w:rPr>
          <w:rFonts w:cs="Arial"/>
          <w:lang w:val="en-GB" w:bidi="en-GB"/>
        </w:rPr>
        <w:t>Urkund</w:t>
      </w:r>
      <w:proofErr w:type="spellEnd"/>
      <w:r>
        <w:rPr>
          <w:rFonts w:cs="Arial"/>
          <w:lang w:val="en-GB" w:bidi="en-GB"/>
        </w:rPr>
        <w:t xml:space="preserve"> report and/or other sources.</w:t>
      </w:r>
    </w:p>
    <w:p w14:paraId="165E121D" w14:textId="4C184C34" w:rsidR="00AF1FE2" w:rsidRPr="002F2AE2" w:rsidRDefault="00AF1FE2" w:rsidP="00AF1FE2">
      <w:pPr>
        <w:pStyle w:val="Listeavsnitt"/>
        <w:numPr>
          <w:ilvl w:val="0"/>
          <w:numId w:val="12"/>
        </w:numPr>
        <w:spacing w:after="0" w:line="240" w:lineRule="auto"/>
        <w:rPr>
          <w:rFonts w:cs="Arial"/>
        </w:rPr>
      </w:pPr>
      <w:r w:rsidRPr="002F2AE2">
        <w:rPr>
          <w:rFonts w:cs="Arial"/>
          <w:lang w:val="en-GB" w:bidi="en-GB"/>
        </w:rPr>
        <w:t xml:space="preserve">The student is called in to a meeting with the examiner/subject teacher, the head of the programme of study and the responsible case manager in the Section for Examinations and Diplomas. </w:t>
      </w:r>
    </w:p>
    <w:p w14:paraId="31E997F6" w14:textId="77777777" w:rsidR="00AF1FE2" w:rsidRPr="002F2AE2" w:rsidRDefault="00AF1FE2" w:rsidP="00AF1FE2">
      <w:pPr>
        <w:pStyle w:val="Listeavsnitt"/>
        <w:numPr>
          <w:ilvl w:val="0"/>
          <w:numId w:val="12"/>
        </w:numPr>
        <w:spacing w:after="0" w:line="240" w:lineRule="auto"/>
        <w:rPr>
          <w:rFonts w:cs="Arial"/>
        </w:rPr>
      </w:pPr>
      <w:r w:rsidRPr="002F2AE2">
        <w:rPr>
          <w:rFonts w:cs="Arial"/>
          <w:lang w:val="en-GB" w:bidi="en-GB"/>
        </w:rPr>
        <w:t>The student must be made aware of the grounds for suspicion in advance, and is given the opportunity to bring along a person to the meeting, cf. Section 12 of the Public Administration Act.</w:t>
      </w:r>
    </w:p>
    <w:p w14:paraId="69778AE6" w14:textId="77777777" w:rsidR="00AF1FE2" w:rsidRPr="002F2AE2" w:rsidRDefault="00AF1FE2" w:rsidP="00AF1FE2">
      <w:pPr>
        <w:pStyle w:val="Listeavsnitt"/>
        <w:numPr>
          <w:ilvl w:val="0"/>
          <w:numId w:val="12"/>
        </w:numPr>
        <w:spacing w:after="0" w:line="240" w:lineRule="auto"/>
        <w:rPr>
          <w:rFonts w:cs="Arial"/>
        </w:rPr>
      </w:pPr>
      <w:r w:rsidRPr="002F2AE2">
        <w:rPr>
          <w:rFonts w:cs="Arial"/>
          <w:lang w:val="en-GB" w:bidi="en-GB"/>
        </w:rPr>
        <w:t>The purpose of the conversation is to provide information about the case and provide the student with the opportunity to give their side of the case.</w:t>
      </w:r>
    </w:p>
    <w:p w14:paraId="2A188989" w14:textId="77777777" w:rsidR="00AF1FE2" w:rsidRPr="002F2AE2" w:rsidRDefault="00AF1FE2" w:rsidP="00AF1FE2">
      <w:pPr>
        <w:pStyle w:val="Listeavsnitt"/>
        <w:numPr>
          <w:ilvl w:val="0"/>
          <w:numId w:val="12"/>
        </w:numPr>
        <w:spacing w:after="0" w:line="240" w:lineRule="auto"/>
        <w:rPr>
          <w:rFonts w:cs="Arial"/>
        </w:rPr>
      </w:pPr>
      <w:r w:rsidRPr="002F2AE2">
        <w:rPr>
          <w:rFonts w:cs="Arial"/>
          <w:lang w:val="en-GB" w:bidi="en-GB"/>
        </w:rPr>
        <w:t xml:space="preserve">Students are called in individually if more than one student is involved. </w:t>
      </w:r>
    </w:p>
    <w:p w14:paraId="0A612530" w14:textId="77777777" w:rsidR="00AF1FE2" w:rsidRPr="002F2AE2" w:rsidRDefault="00AF1FE2" w:rsidP="00AF1FE2">
      <w:pPr>
        <w:pStyle w:val="Listeavsnitt"/>
        <w:numPr>
          <w:ilvl w:val="0"/>
          <w:numId w:val="12"/>
        </w:numPr>
        <w:spacing w:after="0" w:line="240" w:lineRule="auto"/>
        <w:rPr>
          <w:rFonts w:cs="Arial"/>
        </w:rPr>
      </w:pPr>
      <w:r w:rsidRPr="002F2AE2">
        <w:rPr>
          <w:rFonts w:cs="Arial"/>
          <w:lang w:val="en-GB" w:bidi="en-GB"/>
        </w:rPr>
        <w:t>Minutes from the meeting must be taken. The student is given the opportunity to make a written response to the minutes. The student’s response is attached to the case.</w:t>
      </w:r>
    </w:p>
    <w:p w14:paraId="4BDC62CD" w14:textId="77777777" w:rsidR="00AF1FE2" w:rsidRPr="002F2AE2" w:rsidRDefault="00AF1FE2" w:rsidP="00AF1FE2">
      <w:pPr>
        <w:spacing w:after="0" w:line="240" w:lineRule="auto"/>
        <w:rPr>
          <w:rFonts w:cs="Arial"/>
        </w:rPr>
      </w:pPr>
    </w:p>
    <w:p w14:paraId="60C72D6F" w14:textId="21A6B25A" w:rsidR="00AF1FE2" w:rsidRPr="002F2AE2" w:rsidRDefault="00AF1FE2" w:rsidP="00AF1FE2">
      <w:pPr>
        <w:spacing w:after="0" w:line="240" w:lineRule="auto"/>
        <w:rPr>
          <w:rFonts w:cs="Arial"/>
        </w:rPr>
      </w:pPr>
      <w:r w:rsidRPr="002F2AE2">
        <w:rPr>
          <w:rFonts w:cs="Arial"/>
          <w:lang w:val="en-GB" w:bidi="en-GB"/>
        </w:rPr>
        <w:t>After the meeting with the student has taken place, the examiner, the head of the programme of study and the administrative case manager decide whether the case should be sent to the appeals committee. If the case is sent to the appeals committee, the student must be notified about this in a separate letter. The student is sent a copy of all attachments that are associated with the case.</w:t>
      </w:r>
    </w:p>
    <w:p w14:paraId="1314E7E3" w14:textId="77777777" w:rsidR="00914069" w:rsidRDefault="00914069" w:rsidP="00967111">
      <w:pPr>
        <w:spacing w:after="0" w:line="240" w:lineRule="auto"/>
        <w:rPr>
          <w:b/>
        </w:rPr>
      </w:pPr>
    </w:p>
    <w:p w14:paraId="07810A70" w14:textId="77777777" w:rsidR="00967111" w:rsidRPr="004F7DC8" w:rsidRDefault="00967111" w:rsidP="00967111">
      <w:pPr>
        <w:spacing w:after="0" w:line="240" w:lineRule="auto"/>
        <w:rPr>
          <w:rFonts w:cs="Arial"/>
          <w:color w:val="FF0000"/>
        </w:rPr>
      </w:pPr>
      <w:r w:rsidRPr="002F2AE2">
        <w:rPr>
          <w:rFonts w:cs="Arial"/>
          <w:lang w:val="en-GB" w:bidi="en-GB"/>
        </w:rPr>
        <w:t xml:space="preserve">The Section for Examinations and Diplomas is responsible for submitting the case to the appeals committee. The account of the case that is submitted to the appeals committee must not include </w:t>
      </w:r>
      <w:r w:rsidRPr="002F2AE2">
        <w:rPr>
          <w:rFonts w:cs="Arial"/>
          <w:lang w:val="en-GB" w:bidi="en-GB"/>
        </w:rPr>
        <w:lastRenderedPageBreak/>
        <w:t>recommendations. The appeals committee has an independent duty to investigate, and may ask the student, the faculties and the Section for Examinations and Diplomas for further information.</w:t>
      </w:r>
    </w:p>
    <w:p w14:paraId="7014DBB5" w14:textId="77777777" w:rsidR="00B67251" w:rsidRDefault="00B67251" w:rsidP="00967111">
      <w:pPr>
        <w:spacing w:after="0" w:line="240" w:lineRule="auto"/>
        <w:rPr>
          <w:b/>
        </w:rPr>
      </w:pPr>
    </w:p>
    <w:p w14:paraId="0CCE8B27" w14:textId="77777777" w:rsidR="00B67251" w:rsidRDefault="00967111" w:rsidP="00967111">
      <w:pPr>
        <w:spacing w:after="0" w:line="240" w:lineRule="auto"/>
        <w:rPr>
          <w:b/>
        </w:rPr>
      </w:pPr>
      <w:r w:rsidRPr="002F2AE2">
        <w:rPr>
          <w:b/>
          <w:lang w:val="en-GB" w:bidi="en-GB"/>
        </w:rPr>
        <w:t xml:space="preserve">Responsible for case management at Nord University: </w:t>
      </w:r>
    </w:p>
    <w:p w14:paraId="5862B5CF" w14:textId="4E39EAD0" w:rsidR="00967111" w:rsidRDefault="00967111" w:rsidP="00B67251">
      <w:pPr>
        <w:spacing w:after="0" w:line="240" w:lineRule="auto"/>
      </w:pPr>
      <w:r w:rsidRPr="002F2AE2">
        <w:rPr>
          <w:lang w:val="en-GB" w:bidi="en-GB"/>
        </w:rPr>
        <w:t xml:space="preserve">An overview of contacts can be found </w:t>
      </w:r>
      <w:hyperlink r:id="rId26" w:anchor="&amp;acd=e60223e4-484f-9bc5-47e9-b92a03083083" w:history="1">
        <w:r w:rsidR="00D04028" w:rsidRPr="00D04028">
          <w:rPr>
            <w:rStyle w:val="Hyperkobling"/>
            <w:lang w:val="en-GB" w:bidi="en-GB"/>
          </w:rPr>
          <w:t>here</w:t>
        </w:r>
      </w:hyperlink>
      <w:r w:rsidRPr="002F2AE2">
        <w:rPr>
          <w:lang w:val="en-GB" w:bidi="en-GB"/>
        </w:rPr>
        <w:t>.</w:t>
      </w:r>
    </w:p>
    <w:p w14:paraId="799AAA54" w14:textId="3D854769" w:rsidR="00E33F1F" w:rsidRDefault="00E33F1F" w:rsidP="00B67251">
      <w:pPr>
        <w:spacing w:after="0" w:line="240" w:lineRule="auto"/>
        <w:rPr>
          <w:b/>
        </w:rPr>
      </w:pPr>
    </w:p>
    <w:sectPr w:rsidR="00E33F1F">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ED23" w14:textId="77777777" w:rsidR="00972CEA" w:rsidRDefault="00972CEA" w:rsidP="00AD3DD5">
      <w:pPr>
        <w:spacing w:after="0" w:line="240" w:lineRule="auto"/>
      </w:pPr>
      <w:r>
        <w:separator/>
      </w:r>
    </w:p>
  </w:endnote>
  <w:endnote w:type="continuationSeparator" w:id="0">
    <w:p w14:paraId="230469C5" w14:textId="77777777" w:rsidR="00972CEA" w:rsidRDefault="00972CEA" w:rsidP="00AD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W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626097"/>
      <w:docPartObj>
        <w:docPartGallery w:val="Page Numbers (Bottom of Page)"/>
        <w:docPartUnique/>
      </w:docPartObj>
    </w:sdtPr>
    <w:sdtEndPr/>
    <w:sdtContent>
      <w:p w14:paraId="718E130D" w14:textId="5D163932" w:rsidR="0035062D" w:rsidRDefault="0035062D">
        <w:pPr>
          <w:pStyle w:val="Bunntekst"/>
          <w:jc w:val="center"/>
        </w:pPr>
        <w:r>
          <w:rPr>
            <w:lang w:val="en-GB" w:bidi="en-GB"/>
          </w:rPr>
          <w:fldChar w:fldCharType="begin"/>
        </w:r>
        <w:r>
          <w:rPr>
            <w:lang w:val="en-GB" w:bidi="en-GB"/>
          </w:rPr>
          <w:instrText>PAGE   \* MERGEFORMAT</w:instrText>
        </w:r>
        <w:r>
          <w:rPr>
            <w:lang w:val="en-GB" w:bidi="en-GB"/>
          </w:rPr>
          <w:fldChar w:fldCharType="separate"/>
        </w:r>
        <w:r>
          <w:rPr>
            <w:lang w:val="en-GB" w:bidi="en-GB"/>
          </w:rPr>
          <w:t>2</w:t>
        </w:r>
        <w:r>
          <w:rPr>
            <w:lang w:val="en-GB" w:bidi="en-GB"/>
          </w:rPr>
          <w:fldChar w:fldCharType="end"/>
        </w:r>
      </w:p>
    </w:sdtContent>
  </w:sdt>
  <w:p w14:paraId="36282AAE" w14:textId="77777777" w:rsidR="0035062D" w:rsidRDefault="003506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147F" w14:textId="77777777" w:rsidR="00972CEA" w:rsidRDefault="00972CEA" w:rsidP="00AD3DD5">
      <w:pPr>
        <w:spacing w:after="0" w:line="240" w:lineRule="auto"/>
      </w:pPr>
      <w:r>
        <w:separator/>
      </w:r>
    </w:p>
  </w:footnote>
  <w:footnote w:type="continuationSeparator" w:id="0">
    <w:p w14:paraId="1766772B" w14:textId="77777777" w:rsidR="00972CEA" w:rsidRDefault="00972CEA" w:rsidP="00AD3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13D"/>
    <w:multiLevelType w:val="multilevel"/>
    <w:tmpl w:val="EFE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5E17"/>
    <w:multiLevelType w:val="multilevel"/>
    <w:tmpl w:val="A13E3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C3B7F"/>
    <w:multiLevelType w:val="multilevel"/>
    <w:tmpl w:val="52B8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C7998"/>
    <w:multiLevelType w:val="hybridMultilevel"/>
    <w:tmpl w:val="2E18B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8838F6"/>
    <w:multiLevelType w:val="hybridMultilevel"/>
    <w:tmpl w:val="DEEEF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424014"/>
    <w:multiLevelType w:val="hybridMultilevel"/>
    <w:tmpl w:val="1742B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E83770"/>
    <w:multiLevelType w:val="hybridMultilevel"/>
    <w:tmpl w:val="DFA0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8B687A"/>
    <w:multiLevelType w:val="hybridMultilevel"/>
    <w:tmpl w:val="9468E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311370"/>
    <w:multiLevelType w:val="hybridMultilevel"/>
    <w:tmpl w:val="B3BA8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544A7F"/>
    <w:multiLevelType w:val="hybridMultilevel"/>
    <w:tmpl w:val="4C526E9E"/>
    <w:lvl w:ilvl="0" w:tplc="263E8DB0">
      <w:start w:val="1"/>
      <w:numFmt w:val="bullet"/>
      <w:lvlText w:val="•"/>
      <w:lvlJc w:val="left"/>
      <w:pPr>
        <w:tabs>
          <w:tab w:val="num" w:pos="720"/>
        </w:tabs>
        <w:ind w:left="720" w:hanging="360"/>
      </w:pPr>
      <w:rPr>
        <w:rFonts w:ascii="Arial" w:hAnsi="Arial" w:hint="default"/>
      </w:rPr>
    </w:lvl>
    <w:lvl w:ilvl="1" w:tplc="11924E44" w:tentative="1">
      <w:start w:val="1"/>
      <w:numFmt w:val="bullet"/>
      <w:lvlText w:val="•"/>
      <w:lvlJc w:val="left"/>
      <w:pPr>
        <w:tabs>
          <w:tab w:val="num" w:pos="1440"/>
        </w:tabs>
        <w:ind w:left="1440" w:hanging="360"/>
      </w:pPr>
      <w:rPr>
        <w:rFonts w:ascii="Arial" w:hAnsi="Arial" w:hint="default"/>
      </w:rPr>
    </w:lvl>
    <w:lvl w:ilvl="2" w:tplc="F1446A28" w:tentative="1">
      <w:start w:val="1"/>
      <w:numFmt w:val="bullet"/>
      <w:lvlText w:val="•"/>
      <w:lvlJc w:val="left"/>
      <w:pPr>
        <w:tabs>
          <w:tab w:val="num" w:pos="2160"/>
        </w:tabs>
        <w:ind w:left="2160" w:hanging="360"/>
      </w:pPr>
      <w:rPr>
        <w:rFonts w:ascii="Arial" w:hAnsi="Arial" w:hint="default"/>
      </w:rPr>
    </w:lvl>
    <w:lvl w:ilvl="3" w:tplc="DE480F38" w:tentative="1">
      <w:start w:val="1"/>
      <w:numFmt w:val="bullet"/>
      <w:lvlText w:val="•"/>
      <w:lvlJc w:val="left"/>
      <w:pPr>
        <w:tabs>
          <w:tab w:val="num" w:pos="2880"/>
        </w:tabs>
        <w:ind w:left="2880" w:hanging="360"/>
      </w:pPr>
      <w:rPr>
        <w:rFonts w:ascii="Arial" w:hAnsi="Arial" w:hint="default"/>
      </w:rPr>
    </w:lvl>
    <w:lvl w:ilvl="4" w:tplc="133C49BC" w:tentative="1">
      <w:start w:val="1"/>
      <w:numFmt w:val="bullet"/>
      <w:lvlText w:val="•"/>
      <w:lvlJc w:val="left"/>
      <w:pPr>
        <w:tabs>
          <w:tab w:val="num" w:pos="3600"/>
        </w:tabs>
        <w:ind w:left="3600" w:hanging="360"/>
      </w:pPr>
      <w:rPr>
        <w:rFonts w:ascii="Arial" w:hAnsi="Arial" w:hint="default"/>
      </w:rPr>
    </w:lvl>
    <w:lvl w:ilvl="5" w:tplc="152CB188" w:tentative="1">
      <w:start w:val="1"/>
      <w:numFmt w:val="bullet"/>
      <w:lvlText w:val="•"/>
      <w:lvlJc w:val="left"/>
      <w:pPr>
        <w:tabs>
          <w:tab w:val="num" w:pos="4320"/>
        </w:tabs>
        <w:ind w:left="4320" w:hanging="360"/>
      </w:pPr>
      <w:rPr>
        <w:rFonts w:ascii="Arial" w:hAnsi="Arial" w:hint="default"/>
      </w:rPr>
    </w:lvl>
    <w:lvl w:ilvl="6" w:tplc="45486EE6" w:tentative="1">
      <w:start w:val="1"/>
      <w:numFmt w:val="bullet"/>
      <w:lvlText w:val="•"/>
      <w:lvlJc w:val="left"/>
      <w:pPr>
        <w:tabs>
          <w:tab w:val="num" w:pos="5040"/>
        </w:tabs>
        <w:ind w:left="5040" w:hanging="360"/>
      </w:pPr>
      <w:rPr>
        <w:rFonts w:ascii="Arial" w:hAnsi="Arial" w:hint="default"/>
      </w:rPr>
    </w:lvl>
    <w:lvl w:ilvl="7" w:tplc="F838036E" w:tentative="1">
      <w:start w:val="1"/>
      <w:numFmt w:val="bullet"/>
      <w:lvlText w:val="•"/>
      <w:lvlJc w:val="left"/>
      <w:pPr>
        <w:tabs>
          <w:tab w:val="num" w:pos="5760"/>
        </w:tabs>
        <w:ind w:left="5760" w:hanging="360"/>
      </w:pPr>
      <w:rPr>
        <w:rFonts w:ascii="Arial" w:hAnsi="Arial" w:hint="default"/>
      </w:rPr>
    </w:lvl>
    <w:lvl w:ilvl="8" w:tplc="0BA29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B60D6"/>
    <w:multiLevelType w:val="multilevel"/>
    <w:tmpl w:val="84AA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093C4F"/>
    <w:multiLevelType w:val="multilevel"/>
    <w:tmpl w:val="D9089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760CF"/>
    <w:multiLevelType w:val="multilevel"/>
    <w:tmpl w:val="509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F5EFF"/>
    <w:multiLevelType w:val="multilevel"/>
    <w:tmpl w:val="65FE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154926">
    <w:abstractNumId w:val="13"/>
  </w:num>
  <w:num w:numId="2" w16cid:durableId="1910576137">
    <w:abstractNumId w:val="2"/>
  </w:num>
  <w:num w:numId="3" w16cid:durableId="336345179">
    <w:abstractNumId w:val="10"/>
  </w:num>
  <w:num w:numId="4" w16cid:durableId="279386438">
    <w:abstractNumId w:val="11"/>
  </w:num>
  <w:num w:numId="5" w16cid:durableId="2134784118">
    <w:abstractNumId w:val="1"/>
  </w:num>
  <w:num w:numId="6" w16cid:durableId="120610196">
    <w:abstractNumId w:val="0"/>
  </w:num>
  <w:num w:numId="7" w16cid:durableId="1276717482">
    <w:abstractNumId w:val="12"/>
  </w:num>
  <w:num w:numId="8" w16cid:durableId="1750033215">
    <w:abstractNumId w:val="7"/>
  </w:num>
  <w:num w:numId="9" w16cid:durableId="941182874">
    <w:abstractNumId w:val="4"/>
  </w:num>
  <w:num w:numId="10" w16cid:durableId="728067580">
    <w:abstractNumId w:val="3"/>
  </w:num>
  <w:num w:numId="11" w16cid:durableId="1508397854">
    <w:abstractNumId w:val="5"/>
  </w:num>
  <w:num w:numId="12" w16cid:durableId="864561937">
    <w:abstractNumId w:val="6"/>
  </w:num>
  <w:num w:numId="13" w16cid:durableId="2125726985">
    <w:abstractNumId w:val="8"/>
  </w:num>
  <w:num w:numId="14" w16cid:durableId="1367867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35"/>
    <w:rsid w:val="00000A28"/>
    <w:rsid w:val="0000153E"/>
    <w:rsid w:val="00014DF1"/>
    <w:rsid w:val="00017D76"/>
    <w:rsid w:val="00022663"/>
    <w:rsid w:val="00023539"/>
    <w:rsid w:val="00025734"/>
    <w:rsid w:val="00026758"/>
    <w:rsid w:val="00026A2E"/>
    <w:rsid w:val="0005197E"/>
    <w:rsid w:val="00061EFA"/>
    <w:rsid w:val="00062900"/>
    <w:rsid w:val="000722F3"/>
    <w:rsid w:val="00077853"/>
    <w:rsid w:val="00085EA8"/>
    <w:rsid w:val="00092B75"/>
    <w:rsid w:val="000A000F"/>
    <w:rsid w:val="000A793F"/>
    <w:rsid w:val="000B05B3"/>
    <w:rsid w:val="000C44CE"/>
    <w:rsid w:val="000F183C"/>
    <w:rsid w:val="000F4232"/>
    <w:rsid w:val="000F62D0"/>
    <w:rsid w:val="00121B87"/>
    <w:rsid w:val="00124064"/>
    <w:rsid w:val="0013793A"/>
    <w:rsid w:val="0017182B"/>
    <w:rsid w:val="00174357"/>
    <w:rsid w:val="00174D8F"/>
    <w:rsid w:val="0019724B"/>
    <w:rsid w:val="00197C5F"/>
    <w:rsid w:val="001A22E5"/>
    <w:rsid w:val="001A7174"/>
    <w:rsid w:val="001C5FBD"/>
    <w:rsid w:val="001E7E1E"/>
    <w:rsid w:val="0021435C"/>
    <w:rsid w:val="0022054F"/>
    <w:rsid w:val="00227987"/>
    <w:rsid w:val="00242722"/>
    <w:rsid w:val="00242B70"/>
    <w:rsid w:val="00245E88"/>
    <w:rsid w:val="00247928"/>
    <w:rsid w:val="00255E62"/>
    <w:rsid w:val="0026630E"/>
    <w:rsid w:val="00267631"/>
    <w:rsid w:val="00282D86"/>
    <w:rsid w:val="002972C7"/>
    <w:rsid w:val="002A155B"/>
    <w:rsid w:val="002C325D"/>
    <w:rsid w:val="002D0E4D"/>
    <w:rsid w:val="002D3010"/>
    <w:rsid w:val="00302EF5"/>
    <w:rsid w:val="0030339A"/>
    <w:rsid w:val="00315309"/>
    <w:rsid w:val="00320B8C"/>
    <w:rsid w:val="003232EB"/>
    <w:rsid w:val="0035062D"/>
    <w:rsid w:val="00392E23"/>
    <w:rsid w:val="003B0C81"/>
    <w:rsid w:val="003E214A"/>
    <w:rsid w:val="00404421"/>
    <w:rsid w:val="0041069A"/>
    <w:rsid w:val="0047793E"/>
    <w:rsid w:val="00486970"/>
    <w:rsid w:val="004919E2"/>
    <w:rsid w:val="00496FF8"/>
    <w:rsid w:val="004C2EE2"/>
    <w:rsid w:val="004D2612"/>
    <w:rsid w:val="004E0FB3"/>
    <w:rsid w:val="004E104B"/>
    <w:rsid w:val="004E1FB5"/>
    <w:rsid w:val="004F0C68"/>
    <w:rsid w:val="004F237F"/>
    <w:rsid w:val="00504F80"/>
    <w:rsid w:val="005056A2"/>
    <w:rsid w:val="0051076B"/>
    <w:rsid w:val="00514804"/>
    <w:rsid w:val="00515B48"/>
    <w:rsid w:val="005647DC"/>
    <w:rsid w:val="00585ADB"/>
    <w:rsid w:val="00586ED9"/>
    <w:rsid w:val="00597053"/>
    <w:rsid w:val="005A45E5"/>
    <w:rsid w:val="005A55FD"/>
    <w:rsid w:val="005A7ABF"/>
    <w:rsid w:val="005C316B"/>
    <w:rsid w:val="005D5FE0"/>
    <w:rsid w:val="00601ADB"/>
    <w:rsid w:val="00610435"/>
    <w:rsid w:val="00616D7A"/>
    <w:rsid w:val="00631DB2"/>
    <w:rsid w:val="00633752"/>
    <w:rsid w:val="006352FB"/>
    <w:rsid w:val="00647C50"/>
    <w:rsid w:val="00651046"/>
    <w:rsid w:val="006549EF"/>
    <w:rsid w:val="00657394"/>
    <w:rsid w:val="00663F71"/>
    <w:rsid w:val="00681EA5"/>
    <w:rsid w:val="00695C24"/>
    <w:rsid w:val="00696C44"/>
    <w:rsid w:val="006973CF"/>
    <w:rsid w:val="00701AC8"/>
    <w:rsid w:val="00717A5F"/>
    <w:rsid w:val="00731E5F"/>
    <w:rsid w:val="00777D61"/>
    <w:rsid w:val="007828CB"/>
    <w:rsid w:val="00786A00"/>
    <w:rsid w:val="00793BA3"/>
    <w:rsid w:val="0079740B"/>
    <w:rsid w:val="007B0AEE"/>
    <w:rsid w:val="007B17B4"/>
    <w:rsid w:val="007F0746"/>
    <w:rsid w:val="007F6E83"/>
    <w:rsid w:val="00816364"/>
    <w:rsid w:val="00836B09"/>
    <w:rsid w:val="00844D28"/>
    <w:rsid w:val="008531DC"/>
    <w:rsid w:val="00863F9F"/>
    <w:rsid w:val="00883ACD"/>
    <w:rsid w:val="0088528A"/>
    <w:rsid w:val="008868A4"/>
    <w:rsid w:val="00887632"/>
    <w:rsid w:val="00893F06"/>
    <w:rsid w:val="00896073"/>
    <w:rsid w:val="008A6F53"/>
    <w:rsid w:val="008B703E"/>
    <w:rsid w:val="008F0FE7"/>
    <w:rsid w:val="008F6B59"/>
    <w:rsid w:val="008F7F3E"/>
    <w:rsid w:val="0090150E"/>
    <w:rsid w:val="00902D10"/>
    <w:rsid w:val="00914069"/>
    <w:rsid w:val="0092073A"/>
    <w:rsid w:val="00922C51"/>
    <w:rsid w:val="009325D0"/>
    <w:rsid w:val="00936440"/>
    <w:rsid w:val="00936687"/>
    <w:rsid w:val="00952C90"/>
    <w:rsid w:val="00966343"/>
    <w:rsid w:val="00967111"/>
    <w:rsid w:val="00972CEA"/>
    <w:rsid w:val="00973CE2"/>
    <w:rsid w:val="00983A37"/>
    <w:rsid w:val="009A090C"/>
    <w:rsid w:val="009A09EA"/>
    <w:rsid w:val="009B45D0"/>
    <w:rsid w:val="009C150C"/>
    <w:rsid w:val="009D7F54"/>
    <w:rsid w:val="009F766B"/>
    <w:rsid w:val="00A20166"/>
    <w:rsid w:val="00A23527"/>
    <w:rsid w:val="00A26317"/>
    <w:rsid w:val="00A47C13"/>
    <w:rsid w:val="00A63E03"/>
    <w:rsid w:val="00A7412C"/>
    <w:rsid w:val="00A85ABD"/>
    <w:rsid w:val="00A9398C"/>
    <w:rsid w:val="00AB322B"/>
    <w:rsid w:val="00AD3C11"/>
    <w:rsid w:val="00AD3DD5"/>
    <w:rsid w:val="00AD7ED6"/>
    <w:rsid w:val="00AF1FE2"/>
    <w:rsid w:val="00B17FC8"/>
    <w:rsid w:val="00B46A26"/>
    <w:rsid w:val="00B67251"/>
    <w:rsid w:val="00B762B8"/>
    <w:rsid w:val="00B77612"/>
    <w:rsid w:val="00B9495F"/>
    <w:rsid w:val="00BF0E5F"/>
    <w:rsid w:val="00C10B09"/>
    <w:rsid w:val="00C22CF0"/>
    <w:rsid w:val="00C32BD1"/>
    <w:rsid w:val="00C43C1E"/>
    <w:rsid w:val="00C543E4"/>
    <w:rsid w:val="00C67F26"/>
    <w:rsid w:val="00C7437F"/>
    <w:rsid w:val="00C92E1D"/>
    <w:rsid w:val="00CA4069"/>
    <w:rsid w:val="00CB5573"/>
    <w:rsid w:val="00CB7783"/>
    <w:rsid w:val="00CC64A7"/>
    <w:rsid w:val="00CD409A"/>
    <w:rsid w:val="00CE4D44"/>
    <w:rsid w:val="00D03081"/>
    <w:rsid w:val="00D04028"/>
    <w:rsid w:val="00D400C1"/>
    <w:rsid w:val="00D4189F"/>
    <w:rsid w:val="00D446B2"/>
    <w:rsid w:val="00D53F33"/>
    <w:rsid w:val="00D60E60"/>
    <w:rsid w:val="00D67456"/>
    <w:rsid w:val="00D7190C"/>
    <w:rsid w:val="00D737FA"/>
    <w:rsid w:val="00D92372"/>
    <w:rsid w:val="00D93A59"/>
    <w:rsid w:val="00D94311"/>
    <w:rsid w:val="00DC355B"/>
    <w:rsid w:val="00DC4B67"/>
    <w:rsid w:val="00DD4416"/>
    <w:rsid w:val="00DD53FB"/>
    <w:rsid w:val="00DF3FC1"/>
    <w:rsid w:val="00E00D22"/>
    <w:rsid w:val="00E02DED"/>
    <w:rsid w:val="00E12B1B"/>
    <w:rsid w:val="00E1596E"/>
    <w:rsid w:val="00E20D38"/>
    <w:rsid w:val="00E23CD8"/>
    <w:rsid w:val="00E265A0"/>
    <w:rsid w:val="00E27099"/>
    <w:rsid w:val="00E33F1F"/>
    <w:rsid w:val="00E53AB5"/>
    <w:rsid w:val="00E63820"/>
    <w:rsid w:val="00EC16C1"/>
    <w:rsid w:val="00ED667A"/>
    <w:rsid w:val="00EE3EEB"/>
    <w:rsid w:val="00F458C2"/>
    <w:rsid w:val="00F55C73"/>
    <w:rsid w:val="00F7189D"/>
    <w:rsid w:val="00F81A03"/>
    <w:rsid w:val="00F82C3B"/>
    <w:rsid w:val="00F8533A"/>
    <w:rsid w:val="00FC2E31"/>
    <w:rsid w:val="00FC6AA5"/>
    <w:rsid w:val="00FD0FD7"/>
    <w:rsid w:val="00FD2555"/>
    <w:rsid w:val="00FD50AF"/>
    <w:rsid w:val="00FD707B"/>
    <w:rsid w:val="00FE0A99"/>
    <w:rsid w:val="00FE3835"/>
    <w:rsid w:val="00FE7CCE"/>
    <w:rsid w:val="00FF531A"/>
    <w:rsid w:val="00FF68B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FFA20"/>
  <w15:chartTrackingRefBased/>
  <w15:docId w15:val="{10D29CB7-02A3-44F7-82DA-4E0B213B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24064"/>
    <w:pPr>
      <w:spacing w:before="90" w:after="90" w:line="240" w:lineRule="auto"/>
      <w:outlineLvl w:val="0"/>
    </w:pPr>
    <w:rPr>
      <w:rFonts w:ascii="LatoWeb" w:eastAsia="Times New Roman" w:hAnsi="LatoWeb" w:cs="Times New Roman"/>
      <w:kern w:val="36"/>
      <w:sz w:val="43"/>
      <w:szCs w:val="43"/>
      <w:lang w:eastAsia="nb-NO"/>
    </w:rPr>
  </w:style>
  <w:style w:type="paragraph" w:styleId="Overskrift3">
    <w:name w:val="heading 3"/>
    <w:basedOn w:val="Normal"/>
    <w:link w:val="Overskrift3Tegn"/>
    <w:uiPriority w:val="9"/>
    <w:qFormat/>
    <w:rsid w:val="00124064"/>
    <w:pPr>
      <w:spacing w:before="90" w:after="90" w:line="240" w:lineRule="auto"/>
      <w:outlineLvl w:val="2"/>
    </w:pPr>
    <w:rPr>
      <w:rFonts w:ascii="LatoWeb" w:eastAsia="Times New Roman" w:hAnsi="LatoWeb" w:cs="Times New Roman"/>
      <w:sz w:val="36"/>
      <w:szCs w:val="36"/>
      <w:lang w:eastAsia="nb-NO"/>
    </w:rPr>
  </w:style>
  <w:style w:type="paragraph" w:styleId="Overskrift4">
    <w:name w:val="heading 4"/>
    <w:basedOn w:val="Normal"/>
    <w:next w:val="Normal"/>
    <w:link w:val="Overskrift4Tegn"/>
    <w:uiPriority w:val="9"/>
    <w:semiHidden/>
    <w:unhideWhenUsed/>
    <w:qFormat/>
    <w:rsid w:val="001240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24064"/>
    <w:rPr>
      <w:strike w:val="0"/>
      <w:dstrike w:val="0"/>
      <w:color w:val="0000FF"/>
      <w:u w:val="none"/>
      <w:effect w:val="none"/>
    </w:rPr>
  </w:style>
  <w:style w:type="paragraph" w:styleId="NormalWeb">
    <w:name w:val="Normal (Web)"/>
    <w:basedOn w:val="Normal"/>
    <w:uiPriority w:val="99"/>
    <w:unhideWhenUsed/>
    <w:rsid w:val="00124064"/>
    <w:pPr>
      <w:spacing w:before="180" w:after="180"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24064"/>
    <w:rPr>
      <w:rFonts w:ascii="LatoWeb" w:eastAsia="Times New Roman" w:hAnsi="LatoWeb" w:cs="Times New Roman"/>
      <w:kern w:val="36"/>
      <w:sz w:val="43"/>
      <w:szCs w:val="43"/>
      <w:lang w:eastAsia="nb-NO"/>
    </w:rPr>
  </w:style>
  <w:style w:type="character" w:customStyle="1" w:styleId="Overskrift3Tegn">
    <w:name w:val="Overskrift 3 Tegn"/>
    <w:basedOn w:val="Standardskriftforavsnitt"/>
    <w:link w:val="Overskrift3"/>
    <w:uiPriority w:val="9"/>
    <w:rsid w:val="00124064"/>
    <w:rPr>
      <w:rFonts w:ascii="LatoWeb" w:eastAsia="Times New Roman" w:hAnsi="LatoWeb" w:cs="Times New Roman"/>
      <w:sz w:val="36"/>
      <w:szCs w:val="36"/>
      <w:lang w:eastAsia="nb-NO"/>
    </w:rPr>
  </w:style>
  <w:style w:type="paragraph" w:styleId="Listeavsnitt">
    <w:name w:val="List Paragraph"/>
    <w:basedOn w:val="Normal"/>
    <w:uiPriority w:val="34"/>
    <w:qFormat/>
    <w:rsid w:val="00124064"/>
    <w:pPr>
      <w:ind w:left="720"/>
      <w:contextualSpacing/>
    </w:pPr>
  </w:style>
  <w:style w:type="character" w:styleId="Sterk">
    <w:name w:val="Strong"/>
    <w:basedOn w:val="Standardskriftforavsnitt"/>
    <w:uiPriority w:val="22"/>
    <w:qFormat/>
    <w:rsid w:val="00124064"/>
    <w:rPr>
      <w:b/>
      <w:bCs/>
    </w:rPr>
  </w:style>
  <w:style w:type="character" w:customStyle="1" w:styleId="screenreader-only1">
    <w:name w:val="screenreader-only1"/>
    <w:basedOn w:val="Standardskriftforavsnitt"/>
    <w:rsid w:val="00124064"/>
    <w:rPr>
      <w:bdr w:val="none" w:sz="0" w:space="0" w:color="auto" w:frame="1"/>
    </w:rPr>
  </w:style>
  <w:style w:type="character" w:customStyle="1" w:styleId="hidden1">
    <w:name w:val="hidden1"/>
    <w:basedOn w:val="Standardskriftforavsnitt"/>
    <w:rsid w:val="00124064"/>
    <w:rPr>
      <w:vanish/>
      <w:webHidden w:val="0"/>
      <w:specVanish w:val="0"/>
    </w:rPr>
  </w:style>
  <w:style w:type="character" w:customStyle="1" w:styleId="Overskrift4Tegn">
    <w:name w:val="Overskrift 4 Tegn"/>
    <w:basedOn w:val="Standardskriftforavsnitt"/>
    <w:link w:val="Overskrift4"/>
    <w:uiPriority w:val="9"/>
    <w:semiHidden/>
    <w:rsid w:val="00124064"/>
    <w:rPr>
      <w:rFonts w:asciiTheme="majorHAnsi" w:eastAsiaTheme="majorEastAsia" w:hAnsiTheme="majorHAnsi" w:cstheme="majorBidi"/>
      <w:i/>
      <w:iCs/>
      <w:color w:val="2E74B5" w:themeColor="accent1" w:themeShade="BF"/>
    </w:rPr>
  </w:style>
  <w:style w:type="character" w:customStyle="1" w:styleId="instructurefileholder">
    <w:name w:val="instructure_file_holder"/>
    <w:basedOn w:val="Standardskriftforavsnitt"/>
    <w:rsid w:val="00124064"/>
  </w:style>
  <w:style w:type="character" w:styleId="Fulgthyperkobling">
    <w:name w:val="FollowedHyperlink"/>
    <w:basedOn w:val="Standardskriftforavsnitt"/>
    <w:uiPriority w:val="99"/>
    <w:semiHidden/>
    <w:unhideWhenUsed/>
    <w:rsid w:val="0051076B"/>
    <w:rPr>
      <w:color w:val="954F72" w:themeColor="followedHyperlink"/>
      <w:u w:val="single"/>
    </w:rPr>
  </w:style>
  <w:style w:type="character" w:styleId="Merknadsreferanse">
    <w:name w:val="annotation reference"/>
    <w:basedOn w:val="Standardskriftforavsnitt"/>
    <w:uiPriority w:val="99"/>
    <w:semiHidden/>
    <w:unhideWhenUsed/>
    <w:rsid w:val="00A9398C"/>
    <w:rPr>
      <w:sz w:val="16"/>
      <w:szCs w:val="16"/>
    </w:rPr>
  </w:style>
  <w:style w:type="paragraph" w:styleId="Merknadstekst">
    <w:name w:val="annotation text"/>
    <w:basedOn w:val="Normal"/>
    <w:link w:val="MerknadstekstTegn"/>
    <w:uiPriority w:val="99"/>
    <w:semiHidden/>
    <w:unhideWhenUsed/>
    <w:rsid w:val="00A939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9398C"/>
    <w:rPr>
      <w:sz w:val="20"/>
      <w:szCs w:val="20"/>
    </w:rPr>
  </w:style>
  <w:style w:type="paragraph" w:styleId="Kommentaremne">
    <w:name w:val="annotation subject"/>
    <w:basedOn w:val="Merknadstekst"/>
    <w:next w:val="Merknadstekst"/>
    <w:link w:val="KommentaremneTegn"/>
    <w:uiPriority w:val="99"/>
    <w:semiHidden/>
    <w:unhideWhenUsed/>
    <w:rsid w:val="00A9398C"/>
    <w:rPr>
      <w:b/>
      <w:bCs/>
    </w:rPr>
  </w:style>
  <w:style w:type="character" w:customStyle="1" w:styleId="KommentaremneTegn">
    <w:name w:val="Kommentaremne Tegn"/>
    <w:basedOn w:val="MerknadstekstTegn"/>
    <w:link w:val="Kommentaremne"/>
    <w:uiPriority w:val="99"/>
    <w:semiHidden/>
    <w:rsid w:val="00A9398C"/>
    <w:rPr>
      <w:b/>
      <w:bCs/>
      <w:sz w:val="20"/>
      <w:szCs w:val="20"/>
    </w:rPr>
  </w:style>
  <w:style w:type="paragraph" w:styleId="Bobletekst">
    <w:name w:val="Balloon Text"/>
    <w:basedOn w:val="Normal"/>
    <w:link w:val="BobletekstTegn"/>
    <w:uiPriority w:val="99"/>
    <w:semiHidden/>
    <w:unhideWhenUsed/>
    <w:rsid w:val="00A939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398C"/>
    <w:rPr>
      <w:rFonts w:ascii="Segoe UI" w:hAnsi="Segoe UI" w:cs="Segoe UI"/>
      <w:sz w:val="18"/>
      <w:szCs w:val="18"/>
    </w:rPr>
  </w:style>
  <w:style w:type="table" w:styleId="Tabellrutenett">
    <w:name w:val="Table Grid"/>
    <w:basedOn w:val="Vanligtabell"/>
    <w:uiPriority w:val="39"/>
    <w:rsid w:val="00E2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D3D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3DD5"/>
  </w:style>
  <w:style w:type="paragraph" w:styleId="Bunntekst">
    <w:name w:val="footer"/>
    <w:basedOn w:val="Normal"/>
    <w:link w:val="BunntekstTegn"/>
    <w:uiPriority w:val="99"/>
    <w:unhideWhenUsed/>
    <w:rsid w:val="00AD3D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3DD5"/>
  </w:style>
  <w:style w:type="character" w:styleId="Ulstomtale">
    <w:name w:val="Unresolved Mention"/>
    <w:basedOn w:val="Standardskriftforavsnitt"/>
    <w:uiPriority w:val="99"/>
    <w:semiHidden/>
    <w:unhideWhenUsed/>
    <w:rsid w:val="00E0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8460">
      <w:bodyDiv w:val="1"/>
      <w:marLeft w:val="0"/>
      <w:marRight w:val="0"/>
      <w:marTop w:val="0"/>
      <w:marBottom w:val="0"/>
      <w:divBdr>
        <w:top w:val="none" w:sz="0" w:space="0" w:color="auto"/>
        <w:left w:val="none" w:sz="0" w:space="0" w:color="auto"/>
        <w:bottom w:val="none" w:sz="0" w:space="0" w:color="auto"/>
        <w:right w:val="none" w:sz="0" w:space="0" w:color="auto"/>
      </w:divBdr>
      <w:divsChild>
        <w:div w:id="622611642">
          <w:marLeft w:val="0"/>
          <w:marRight w:val="0"/>
          <w:marTop w:val="0"/>
          <w:marBottom w:val="0"/>
          <w:divBdr>
            <w:top w:val="none" w:sz="0" w:space="0" w:color="auto"/>
            <w:left w:val="none" w:sz="0" w:space="0" w:color="auto"/>
            <w:bottom w:val="none" w:sz="0" w:space="0" w:color="auto"/>
            <w:right w:val="none" w:sz="0" w:space="0" w:color="auto"/>
          </w:divBdr>
          <w:divsChild>
            <w:div w:id="479999107">
              <w:marLeft w:val="0"/>
              <w:marRight w:val="0"/>
              <w:marTop w:val="0"/>
              <w:marBottom w:val="0"/>
              <w:divBdr>
                <w:top w:val="none" w:sz="0" w:space="0" w:color="auto"/>
                <w:left w:val="none" w:sz="0" w:space="0" w:color="auto"/>
                <w:bottom w:val="none" w:sz="0" w:space="0" w:color="auto"/>
                <w:right w:val="none" w:sz="0" w:space="0" w:color="auto"/>
              </w:divBdr>
              <w:divsChild>
                <w:div w:id="1787117246">
                  <w:marLeft w:val="0"/>
                  <w:marRight w:val="0"/>
                  <w:marTop w:val="0"/>
                  <w:marBottom w:val="0"/>
                  <w:divBdr>
                    <w:top w:val="none" w:sz="0" w:space="0" w:color="auto"/>
                    <w:left w:val="none" w:sz="0" w:space="0" w:color="auto"/>
                    <w:bottom w:val="none" w:sz="0" w:space="0" w:color="auto"/>
                    <w:right w:val="none" w:sz="0" w:space="0" w:color="auto"/>
                  </w:divBdr>
                  <w:divsChild>
                    <w:div w:id="1468547393">
                      <w:marLeft w:val="0"/>
                      <w:marRight w:val="0"/>
                      <w:marTop w:val="0"/>
                      <w:marBottom w:val="0"/>
                      <w:divBdr>
                        <w:top w:val="none" w:sz="0" w:space="0" w:color="auto"/>
                        <w:left w:val="none" w:sz="0" w:space="0" w:color="auto"/>
                        <w:bottom w:val="none" w:sz="0" w:space="0" w:color="auto"/>
                        <w:right w:val="none" w:sz="0" w:space="0" w:color="auto"/>
                      </w:divBdr>
                      <w:divsChild>
                        <w:div w:id="994452041">
                          <w:marLeft w:val="0"/>
                          <w:marRight w:val="0"/>
                          <w:marTop w:val="0"/>
                          <w:marBottom w:val="0"/>
                          <w:divBdr>
                            <w:top w:val="none" w:sz="0" w:space="0" w:color="auto"/>
                            <w:left w:val="none" w:sz="0" w:space="0" w:color="auto"/>
                            <w:bottom w:val="none" w:sz="0" w:space="0" w:color="auto"/>
                            <w:right w:val="none" w:sz="0" w:space="0" w:color="auto"/>
                          </w:divBdr>
                          <w:divsChild>
                            <w:div w:id="1109088854">
                              <w:marLeft w:val="0"/>
                              <w:marRight w:val="0"/>
                              <w:marTop w:val="0"/>
                              <w:marBottom w:val="0"/>
                              <w:divBdr>
                                <w:top w:val="none" w:sz="0" w:space="0" w:color="auto"/>
                                <w:left w:val="none" w:sz="0" w:space="0" w:color="auto"/>
                                <w:bottom w:val="none" w:sz="0" w:space="0" w:color="auto"/>
                                <w:right w:val="none" w:sz="0" w:space="0" w:color="auto"/>
                              </w:divBdr>
                              <w:divsChild>
                                <w:div w:id="1592935777">
                                  <w:marLeft w:val="0"/>
                                  <w:marRight w:val="0"/>
                                  <w:marTop w:val="0"/>
                                  <w:marBottom w:val="0"/>
                                  <w:divBdr>
                                    <w:top w:val="none" w:sz="0" w:space="0" w:color="auto"/>
                                    <w:left w:val="none" w:sz="0" w:space="0" w:color="auto"/>
                                    <w:bottom w:val="none" w:sz="0" w:space="0" w:color="auto"/>
                                    <w:right w:val="none" w:sz="0" w:space="0" w:color="auto"/>
                                  </w:divBdr>
                                  <w:divsChild>
                                    <w:div w:id="1803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30701">
      <w:bodyDiv w:val="1"/>
      <w:marLeft w:val="0"/>
      <w:marRight w:val="0"/>
      <w:marTop w:val="0"/>
      <w:marBottom w:val="0"/>
      <w:divBdr>
        <w:top w:val="none" w:sz="0" w:space="0" w:color="auto"/>
        <w:left w:val="none" w:sz="0" w:space="0" w:color="auto"/>
        <w:bottom w:val="none" w:sz="0" w:space="0" w:color="auto"/>
        <w:right w:val="none" w:sz="0" w:space="0" w:color="auto"/>
      </w:divBdr>
      <w:divsChild>
        <w:div w:id="39745612">
          <w:marLeft w:val="0"/>
          <w:marRight w:val="0"/>
          <w:marTop w:val="0"/>
          <w:marBottom w:val="0"/>
          <w:divBdr>
            <w:top w:val="none" w:sz="0" w:space="0" w:color="auto"/>
            <w:left w:val="none" w:sz="0" w:space="0" w:color="auto"/>
            <w:bottom w:val="none" w:sz="0" w:space="0" w:color="auto"/>
            <w:right w:val="none" w:sz="0" w:space="0" w:color="auto"/>
          </w:divBdr>
          <w:divsChild>
            <w:div w:id="1154183066">
              <w:marLeft w:val="0"/>
              <w:marRight w:val="0"/>
              <w:marTop w:val="0"/>
              <w:marBottom w:val="0"/>
              <w:divBdr>
                <w:top w:val="none" w:sz="0" w:space="0" w:color="auto"/>
                <w:left w:val="none" w:sz="0" w:space="0" w:color="auto"/>
                <w:bottom w:val="none" w:sz="0" w:space="0" w:color="auto"/>
                <w:right w:val="none" w:sz="0" w:space="0" w:color="auto"/>
              </w:divBdr>
              <w:divsChild>
                <w:div w:id="1363630685">
                  <w:marLeft w:val="0"/>
                  <w:marRight w:val="0"/>
                  <w:marTop w:val="0"/>
                  <w:marBottom w:val="0"/>
                  <w:divBdr>
                    <w:top w:val="none" w:sz="0" w:space="0" w:color="auto"/>
                    <w:left w:val="none" w:sz="0" w:space="0" w:color="auto"/>
                    <w:bottom w:val="none" w:sz="0" w:space="0" w:color="auto"/>
                    <w:right w:val="none" w:sz="0" w:space="0" w:color="auto"/>
                  </w:divBdr>
                  <w:divsChild>
                    <w:div w:id="989754585">
                      <w:marLeft w:val="0"/>
                      <w:marRight w:val="0"/>
                      <w:marTop w:val="0"/>
                      <w:marBottom w:val="0"/>
                      <w:divBdr>
                        <w:top w:val="none" w:sz="0" w:space="0" w:color="auto"/>
                        <w:left w:val="none" w:sz="0" w:space="0" w:color="auto"/>
                        <w:bottom w:val="none" w:sz="0" w:space="0" w:color="auto"/>
                        <w:right w:val="none" w:sz="0" w:space="0" w:color="auto"/>
                      </w:divBdr>
                      <w:divsChild>
                        <w:div w:id="174418803">
                          <w:marLeft w:val="0"/>
                          <w:marRight w:val="0"/>
                          <w:marTop w:val="0"/>
                          <w:marBottom w:val="0"/>
                          <w:divBdr>
                            <w:top w:val="none" w:sz="0" w:space="0" w:color="auto"/>
                            <w:left w:val="none" w:sz="0" w:space="0" w:color="auto"/>
                            <w:bottom w:val="none" w:sz="0" w:space="0" w:color="auto"/>
                            <w:right w:val="none" w:sz="0" w:space="0" w:color="auto"/>
                          </w:divBdr>
                          <w:divsChild>
                            <w:div w:id="807092949">
                              <w:marLeft w:val="0"/>
                              <w:marRight w:val="0"/>
                              <w:marTop w:val="0"/>
                              <w:marBottom w:val="0"/>
                              <w:divBdr>
                                <w:top w:val="none" w:sz="0" w:space="0" w:color="auto"/>
                                <w:left w:val="none" w:sz="0" w:space="0" w:color="auto"/>
                                <w:bottom w:val="none" w:sz="0" w:space="0" w:color="auto"/>
                                <w:right w:val="none" w:sz="0" w:space="0" w:color="auto"/>
                              </w:divBdr>
                              <w:divsChild>
                                <w:div w:id="456458485">
                                  <w:marLeft w:val="0"/>
                                  <w:marRight w:val="0"/>
                                  <w:marTop w:val="0"/>
                                  <w:marBottom w:val="0"/>
                                  <w:divBdr>
                                    <w:top w:val="none" w:sz="0" w:space="0" w:color="auto"/>
                                    <w:left w:val="none" w:sz="0" w:space="0" w:color="auto"/>
                                    <w:bottom w:val="none" w:sz="0" w:space="0" w:color="auto"/>
                                    <w:right w:val="none" w:sz="0" w:space="0" w:color="auto"/>
                                  </w:divBdr>
                                  <w:divsChild>
                                    <w:div w:id="6880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88250">
      <w:bodyDiv w:val="1"/>
      <w:marLeft w:val="0"/>
      <w:marRight w:val="0"/>
      <w:marTop w:val="0"/>
      <w:marBottom w:val="0"/>
      <w:divBdr>
        <w:top w:val="none" w:sz="0" w:space="0" w:color="auto"/>
        <w:left w:val="none" w:sz="0" w:space="0" w:color="auto"/>
        <w:bottom w:val="none" w:sz="0" w:space="0" w:color="auto"/>
        <w:right w:val="none" w:sz="0" w:space="0" w:color="auto"/>
      </w:divBdr>
      <w:divsChild>
        <w:div w:id="377822215">
          <w:marLeft w:val="446"/>
          <w:marRight w:val="0"/>
          <w:marTop w:val="200"/>
          <w:marBottom w:val="0"/>
          <w:divBdr>
            <w:top w:val="none" w:sz="0" w:space="0" w:color="auto"/>
            <w:left w:val="none" w:sz="0" w:space="0" w:color="auto"/>
            <w:bottom w:val="none" w:sz="0" w:space="0" w:color="auto"/>
            <w:right w:val="none" w:sz="0" w:space="0" w:color="auto"/>
          </w:divBdr>
        </w:div>
        <w:div w:id="906500499">
          <w:marLeft w:val="446"/>
          <w:marRight w:val="0"/>
          <w:marTop w:val="200"/>
          <w:marBottom w:val="0"/>
          <w:divBdr>
            <w:top w:val="none" w:sz="0" w:space="0" w:color="auto"/>
            <w:left w:val="none" w:sz="0" w:space="0" w:color="auto"/>
            <w:bottom w:val="none" w:sz="0" w:space="0" w:color="auto"/>
            <w:right w:val="none" w:sz="0" w:space="0" w:color="auto"/>
          </w:divBdr>
        </w:div>
        <w:div w:id="1585339840">
          <w:marLeft w:val="446"/>
          <w:marRight w:val="0"/>
          <w:marTop w:val="200"/>
          <w:marBottom w:val="0"/>
          <w:divBdr>
            <w:top w:val="none" w:sz="0" w:space="0" w:color="auto"/>
            <w:left w:val="none" w:sz="0" w:space="0" w:color="auto"/>
            <w:bottom w:val="none" w:sz="0" w:space="0" w:color="auto"/>
            <w:right w:val="none" w:sz="0" w:space="0" w:color="auto"/>
          </w:divBdr>
        </w:div>
      </w:divsChild>
    </w:div>
    <w:div w:id="826478502">
      <w:bodyDiv w:val="1"/>
      <w:marLeft w:val="0"/>
      <w:marRight w:val="0"/>
      <w:marTop w:val="0"/>
      <w:marBottom w:val="0"/>
      <w:divBdr>
        <w:top w:val="none" w:sz="0" w:space="0" w:color="auto"/>
        <w:left w:val="none" w:sz="0" w:space="0" w:color="auto"/>
        <w:bottom w:val="none" w:sz="0" w:space="0" w:color="auto"/>
        <w:right w:val="none" w:sz="0" w:space="0" w:color="auto"/>
      </w:divBdr>
      <w:divsChild>
        <w:div w:id="196817578">
          <w:marLeft w:val="0"/>
          <w:marRight w:val="0"/>
          <w:marTop w:val="0"/>
          <w:marBottom w:val="0"/>
          <w:divBdr>
            <w:top w:val="none" w:sz="0" w:space="0" w:color="auto"/>
            <w:left w:val="none" w:sz="0" w:space="0" w:color="auto"/>
            <w:bottom w:val="none" w:sz="0" w:space="0" w:color="auto"/>
            <w:right w:val="none" w:sz="0" w:space="0" w:color="auto"/>
          </w:divBdr>
          <w:divsChild>
            <w:div w:id="248392287">
              <w:marLeft w:val="0"/>
              <w:marRight w:val="0"/>
              <w:marTop w:val="0"/>
              <w:marBottom w:val="0"/>
              <w:divBdr>
                <w:top w:val="none" w:sz="0" w:space="0" w:color="auto"/>
                <w:left w:val="none" w:sz="0" w:space="0" w:color="auto"/>
                <w:bottom w:val="none" w:sz="0" w:space="0" w:color="auto"/>
                <w:right w:val="none" w:sz="0" w:space="0" w:color="auto"/>
              </w:divBdr>
              <w:divsChild>
                <w:div w:id="673455600">
                  <w:marLeft w:val="0"/>
                  <w:marRight w:val="0"/>
                  <w:marTop w:val="0"/>
                  <w:marBottom w:val="0"/>
                  <w:divBdr>
                    <w:top w:val="none" w:sz="0" w:space="0" w:color="auto"/>
                    <w:left w:val="none" w:sz="0" w:space="0" w:color="auto"/>
                    <w:bottom w:val="none" w:sz="0" w:space="0" w:color="auto"/>
                    <w:right w:val="none" w:sz="0" w:space="0" w:color="auto"/>
                  </w:divBdr>
                  <w:divsChild>
                    <w:div w:id="1044139078">
                      <w:marLeft w:val="0"/>
                      <w:marRight w:val="0"/>
                      <w:marTop w:val="0"/>
                      <w:marBottom w:val="0"/>
                      <w:divBdr>
                        <w:top w:val="none" w:sz="0" w:space="0" w:color="auto"/>
                        <w:left w:val="none" w:sz="0" w:space="0" w:color="auto"/>
                        <w:bottom w:val="none" w:sz="0" w:space="0" w:color="auto"/>
                        <w:right w:val="none" w:sz="0" w:space="0" w:color="auto"/>
                      </w:divBdr>
                      <w:divsChild>
                        <w:div w:id="1694921210">
                          <w:marLeft w:val="0"/>
                          <w:marRight w:val="0"/>
                          <w:marTop w:val="0"/>
                          <w:marBottom w:val="0"/>
                          <w:divBdr>
                            <w:top w:val="none" w:sz="0" w:space="0" w:color="auto"/>
                            <w:left w:val="none" w:sz="0" w:space="0" w:color="auto"/>
                            <w:bottom w:val="none" w:sz="0" w:space="0" w:color="auto"/>
                            <w:right w:val="none" w:sz="0" w:space="0" w:color="auto"/>
                          </w:divBdr>
                          <w:divsChild>
                            <w:div w:id="1302883068">
                              <w:marLeft w:val="0"/>
                              <w:marRight w:val="0"/>
                              <w:marTop w:val="0"/>
                              <w:marBottom w:val="0"/>
                              <w:divBdr>
                                <w:top w:val="none" w:sz="0" w:space="0" w:color="auto"/>
                                <w:left w:val="none" w:sz="0" w:space="0" w:color="auto"/>
                                <w:bottom w:val="none" w:sz="0" w:space="0" w:color="auto"/>
                                <w:right w:val="none" w:sz="0" w:space="0" w:color="auto"/>
                              </w:divBdr>
                              <w:divsChild>
                                <w:div w:id="351036512">
                                  <w:marLeft w:val="0"/>
                                  <w:marRight w:val="0"/>
                                  <w:marTop w:val="0"/>
                                  <w:marBottom w:val="0"/>
                                  <w:divBdr>
                                    <w:top w:val="none" w:sz="0" w:space="0" w:color="auto"/>
                                    <w:left w:val="none" w:sz="0" w:space="0" w:color="auto"/>
                                    <w:bottom w:val="none" w:sz="0" w:space="0" w:color="auto"/>
                                    <w:right w:val="none" w:sz="0" w:space="0" w:color="auto"/>
                                  </w:divBdr>
                                  <w:divsChild>
                                    <w:div w:id="15599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53618">
      <w:bodyDiv w:val="1"/>
      <w:marLeft w:val="0"/>
      <w:marRight w:val="0"/>
      <w:marTop w:val="0"/>
      <w:marBottom w:val="0"/>
      <w:divBdr>
        <w:top w:val="none" w:sz="0" w:space="0" w:color="auto"/>
        <w:left w:val="none" w:sz="0" w:space="0" w:color="auto"/>
        <w:bottom w:val="none" w:sz="0" w:space="0" w:color="auto"/>
        <w:right w:val="none" w:sz="0" w:space="0" w:color="auto"/>
      </w:divBdr>
      <w:divsChild>
        <w:div w:id="990644760">
          <w:marLeft w:val="0"/>
          <w:marRight w:val="0"/>
          <w:marTop w:val="0"/>
          <w:marBottom w:val="0"/>
          <w:divBdr>
            <w:top w:val="none" w:sz="0" w:space="0" w:color="auto"/>
            <w:left w:val="none" w:sz="0" w:space="0" w:color="auto"/>
            <w:bottom w:val="none" w:sz="0" w:space="0" w:color="auto"/>
            <w:right w:val="none" w:sz="0" w:space="0" w:color="auto"/>
          </w:divBdr>
          <w:divsChild>
            <w:div w:id="606888618">
              <w:marLeft w:val="0"/>
              <w:marRight w:val="0"/>
              <w:marTop w:val="0"/>
              <w:marBottom w:val="0"/>
              <w:divBdr>
                <w:top w:val="none" w:sz="0" w:space="0" w:color="auto"/>
                <w:left w:val="none" w:sz="0" w:space="0" w:color="auto"/>
                <w:bottom w:val="none" w:sz="0" w:space="0" w:color="auto"/>
                <w:right w:val="none" w:sz="0" w:space="0" w:color="auto"/>
              </w:divBdr>
              <w:divsChild>
                <w:div w:id="194512957">
                  <w:marLeft w:val="0"/>
                  <w:marRight w:val="0"/>
                  <w:marTop w:val="0"/>
                  <w:marBottom w:val="0"/>
                  <w:divBdr>
                    <w:top w:val="none" w:sz="0" w:space="0" w:color="auto"/>
                    <w:left w:val="none" w:sz="0" w:space="0" w:color="auto"/>
                    <w:bottom w:val="none" w:sz="0" w:space="0" w:color="auto"/>
                    <w:right w:val="none" w:sz="0" w:space="0" w:color="auto"/>
                  </w:divBdr>
                  <w:divsChild>
                    <w:div w:id="157044081">
                      <w:marLeft w:val="0"/>
                      <w:marRight w:val="0"/>
                      <w:marTop w:val="0"/>
                      <w:marBottom w:val="0"/>
                      <w:divBdr>
                        <w:top w:val="none" w:sz="0" w:space="0" w:color="auto"/>
                        <w:left w:val="none" w:sz="0" w:space="0" w:color="auto"/>
                        <w:bottom w:val="none" w:sz="0" w:space="0" w:color="auto"/>
                        <w:right w:val="none" w:sz="0" w:space="0" w:color="auto"/>
                      </w:divBdr>
                      <w:divsChild>
                        <w:div w:id="1614096353">
                          <w:marLeft w:val="0"/>
                          <w:marRight w:val="0"/>
                          <w:marTop w:val="0"/>
                          <w:marBottom w:val="0"/>
                          <w:divBdr>
                            <w:top w:val="none" w:sz="0" w:space="0" w:color="auto"/>
                            <w:left w:val="none" w:sz="0" w:space="0" w:color="auto"/>
                            <w:bottom w:val="none" w:sz="0" w:space="0" w:color="auto"/>
                            <w:right w:val="none" w:sz="0" w:space="0" w:color="auto"/>
                          </w:divBdr>
                          <w:divsChild>
                            <w:div w:id="16007642">
                              <w:marLeft w:val="0"/>
                              <w:marRight w:val="0"/>
                              <w:marTop w:val="0"/>
                              <w:marBottom w:val="0"/>
                              <w:divBdr>
                                <w:top w:val="none" w:sz="0" w:space="0" w:color="auto"/>
                                <w:left w:val="none" w:sz="0" w:space="0" w:color="auto"/>
                                <w:bottom w:val="none" w:sz="0" w:space="0" w:color="auto"/>
                                <w:right w:val="none" w:sz="0" w:space="0" w:color="auto"/>
                              </w:divBdr>
                              <w:divsChild>
                                <w:div w:id="1601720065">
                                  <w:marLeft w:val="0"/>
                                  <w:marRight w:val="0"/>
                                  <w:marTop w:val="0"/>
                                  <w:marBottom w:val="0"/>
                                  <w:divBdr>
                                    <w:top w:val="none" w:sz="0" w:space="0" w:color="auto"/>
                                    <w:left w:val="none" w:sz="0" w:space="0" w:color="auto"/>
                                    <w:bottom w:val="none" w:sz="0" w:space="0" w:color="auto"/>
                                    <w:right w:val="none" w:sz="0" w:space="0" w:color="auto"/>
                                  </w:divBdr>
                                  <w:divsChild>
                                    <w:div w:id="555822095">
                                      <w:marLeft w:val="0"/>
                                      <w:marRight w:val="0"/>
                                      <w:marTop w:val="0"/>
                                      <w:marBottom w:val="0"/>
                                      <w:divBdr>
                                        <w:top w:val="none" w:sz="0" w:space="0" w:color="auto"/>
                                        <w:left w:val="none" w:sz="0" w:space="0" w:color="auto"/>
                                        <w:bottom w:val="none" w:sz="0" w:space="0" w:color="auto"/>
                                        <w:right w:val="none" w:sz="0" w:space="0" w:color="auto"/>
                                      </w:divBdr>
                                      <w:divsChild>
                                        <w:div w:id="576860384">
                                          <w:marLeft w:val="0"/>
                                          <w:marRight w:val="0"/>
                                          <w:marTop w:val="0"/>
                                          <w:marBottom w:val="0"/>
                                          <w:divBdr>
                                            <w:top w:val="none" w:sz="0" w:space="0" w:color="auto"/>
                                            <w:left w:val="none" w:sz="0" w:space="0" w:color="auto"/>
                                            <w:bottom w:val="none" w:sz="0" w:space="0" w:color="auto"/>
                                            <w:right w:val="none" w:sz="0" w:space="0" w:color="auto"/>
                                          </w:divBdr>
                                          <w:divsChild>
                                            <w:div w:id="1919556828">
                                              <w:marLeft w:val="0"/>
                                              <w:marRight w:val="0"/>
                                              <w:marTop w:val="0"/>
                                              <w:marBottom w:val="0"/>
                                              <w:divBdr>
                                                <w:top w:val="none" w:sz="0" w:space="0" w:color="auto"/>
                                                <w:left w:val="none" w:sz="0" w:space="0" w:color="auto"/>
                                                <w:bottom w:val="none" w:sz="0" w:space="0" w:color="auto"/>
                                                <w:right w:val="none" w:sz="0" w:space="0" w:color="auto"/>
                                              </w:divBdr>
                                              <w:divsChild>
                                                <w:div w:id="1132139337">
                                                  <w:marLeft w:val="0"/>
                                                  <w:marRight w:val="0"/>
                                                  <w:marTop w:val="0"/>
                                                  <w:marBottom w:val="0"/>
                                                  <w:divBdr>
                                                    <w:top w:val="none" w:sz="0" w:space="0" w:color="auto"/>
                                                    <w:left w:val="none" w:sz="0" w:space="0" w:color="auto"/>
                                                    <w:bottom w:val="none" w:sz="0" w:space="0" w:color="auto"/>
                                                    <w:right w:val="none" w:sz="0" w:space="0" w:color="auto"/>
                                                  </w:divBdr>
                                                  <w:divsChild>
                                                    <w:div w:id="672144925">
                                                      <w:marLeft w:val="0"/>
                                                      <w:marRight w:val="0"/>
                                                      <w:marTop w:val="0"/>
                                                      <w:marBottom w:val="0"/>
                                                      <w:divBdr>
                                                        <w:top w:val="none" w:sz="0" w:space="0" w:color="auto"/>
                                                        <w:left w:val="none" w:sz="0" w:space="0" w:color="auto"/>
                                                        <w:bottom w:val="none" w:sz="0" w:space="0" w:color="auto"/>
                                                        <w:right w:val="none" w:sz="0" w:space="0" w:color="auto"/>
                                                      </w:divBdr>
                                                      <w:divsChild>
                                                        <w:div w:id="20853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102925">
      <w:bodyDiv w:val="1"/>
      <w:marLeft w:val="0"/>
      <w:marRight w:val="0"/>
      <w:marTop w:val="0"/>
      <w:marBottom w:val="0"/>
      <w:divBdr>
        <w:top w:val="none" w:sz="0" w:space="0" w:color="auto"/>
        <w:left w:val="none" w:sz="0" w:space="0" w:color="auto"/>
        <w:bottom w:val="none" w:sz="0" w:space="0" w:color="auto"/>
        <w:right w:val="none" w:sz="0" w:space="0" w:color="auto"/>
      </w:divBdr>
      <w:divsChild>
        <w:div w:id="2068870541">
          <w:marLeft w:val="0"/>
          <w:marRight w:val="0"/>
          <w:marTop w:val="0"/>
          <w:marBottom w:val="0"/>
          <w:divBdr>
            <w:top w:val="none" w:sz="0" w:space="0" w:color="auto"/>
            <w:left w:val="none" w:sz="0" w:space="0" w:color="auto"/>
            <w:bottom w:val="none" w:sz="0" w:space="0" w:color="auto"/>
            <w:right w:val="none" w:sz="0" w:space="0" w:color="auto"/>
          </w:divBdr>
          <w:divsChild>
            <w:div w:id="649790818">
              <w:marLeft w:val="0"/>
              <w:marRight w:val="0"/>
              <w:marTop w:val="0"/>
              <w:marBottom w:val="0"/>
              <w:divBdr>
                <w:top w:val="none" w:sz="0" w:space="0" w:color="auto"/>
                <w:left w:val="none" w:sz="0" w:space="0" w:color="auto"/>
                <w:bottom w:val="none" w:sz="0" w:space="0" w:color="auto"/>
                <w:right w:val="none" w:sz="0" w:space="0" w:color="auto"/>
              </w:divBdr>
              <w:divsChild>
                <w:div w:id="1044477064">
                  <w:marLeft w:val="0"/>
                  <w:marRight w:val="0"/>
                  <w:marTop w:val="0"/>
                  <w:marBottom w:val="0"/>
                  <w:divBdr>
                    <w:top w:val="none" w:sz="0" w:space="0" w:color="auto"/>
                    <w:left w:val="none" w:sz="0" w:space="0" w:color="auto"/>
                    <w:bottom w:val="none" w:sz="0" w:space="0" w:color="auto"/>
                    <w:right w:val="none" w:sz="0" w:space="0" w:color="auto"/>
                  </w:divBdr>
                  <w:divsChild>
                    <w:div w:id="392385850">
                      <w:marLeft w:val="0"/>
                      <w:marRight w:val="0"/>
                      <w:marTop w:val="0"/>
                      <w:marBottom w:val="0"/>
                      <w:divBdr>
                        <w:top w:val="none" w:sz="0" w:space="0" w:color="auto"/>
                        <w:left w:val="none" w:sz="0" w:space="0" w:color="auto"/>
                        <w:bottom w:val="none" w:sz="0" w:space="0" w:color="auto"/>
                        <w:right w:val="none" w:sz="0" w:space="0" w:color="auto"/>
                      </w:divBdr>
                      <w:divsChild>
                        <w:div w:id="1149980031">
                          <w:marLeft w:val="0"/>
                          <w:marRight w:val="0"/>
                          <w:marTop w:val="0"/>
                          <w:marBottom w:val="0"/>
                          <w:divBdr>
                            <w:top w:val="none" w:sz="0" w:space="0" w:color="auto"/>
                            <w:left w:val="none" w:sz="0" w:space="0" w:color="auto"/>
                            <w:bottom w:val="none" w:sz="0" w:space="0" w:color="auto"/>
                            <w:right w:val="none" w:sz="0" w:space="0" w:color="auto"/>
                          </w:divBdr>
                          <w:divsChild>
                            <w:div w:id="706956268">
                              <w:marLeft w:val="0"/>
                              <w:marRight w:val="0"/>
                              <w:marTop w:val="0"/>
                              <w:marBottom w:val="0"/>
                              <w:divBdr>
                                <w:top w:val="none" w:sz="0" w:space="0" w:color="auto"/>
                                <w:left w:val="none" w:sz="0" w:space="0" w:color="auto"/>
                                <w:bottom w:val="none" w:sz="0" w:space="0" w:color="auto"/>
                                <w:right w:val="none" w:sz="0" w:space="0" w:color="auto"/>
                              </w:divBdr>
                              <w:divsChild>
                                <w:div w:id="1701514298">
                                  <w:marLeft w:val="0"/>
                                  <w:marRight w:val="0"/>
                                  <w:marTop w:val="0"/>
                                  <w:marBottom w:val="0"/>
                                  <w:divBdr>
                                    <w:top w:val="none" w:sz="0" w:space="0" w:color="auto"/>
                                    <w:left w:val="none" w:sz="0" w:space="0" w:color="auto"/>
                                    <w:bottom w:val="none" w:sz="0" w:space="0" w:color="auto"/>
                                    <w:right w:val="none" w:sz="0" w:space="0" w:color="auto"/>
                                  </w:divBdr>
                                  <w:divsChild>
                                    <w:div w:id="14508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25973">
      <w:bodyDiv w:val="1"/>
      <w:marLeft w:val="0"/>
      <w:marRight w:val="0"/>
      <w:marTop w:val="0"/>
      <w:marBottom w:val="0"/>
      <w:divBdr>
        <w:top w:val="none" w:sz="0" w:space="0" w:color="auto"/>
        <w:left w:val="none" w:sz="0" w:space="0" w:color="auto"/>
        <w:bottom w:val="none" w:sz="0" w:space="0" w:color="auto"/>
        <w:right w:val="none" w:sz="0" w:space="0" w:color="auto"/>
      </w:divBdr>
      <w:divsChild>
        <w:div w:id="686760512">
          <w:marLeft w:val="0"/>
          <w:marRight w:val="0"/>
          <w:marTop w:val="0"/>
          <w:marBottom w:val="0"/>
          <w:divBdr>
            <w:top w:val="none" w:sz="0" w:space="0" w:color="auto"/>
            <w:left w:val="none" w:sz="0" w:space="0" w:color="auto"/>
            <w:bottom w:val="none" w:sz="0" w:space="0" w:color="auto"/>
            <w:right w:val="none" w:sz="0" w:space="0" w:color="auto"/>
          </w:divBdr>
          <w:divsChild>
            <w:div w:id="1706754306">
              <w:marLeft w:val="0"/>
              <w:marRight w:val="0"/>
              <w:marTop w:val="0"/>
              <w:marBottom w:val="0"/>
              <w:divBdr>
                <w:top w:val="none" w:sz="0" w:space="0" w:color="auto"/>
                <w:left w:val="none" w:sz="0" w:space="0" w:color="auto"/>
                <w:bottom w:val="none" w:sz="0" w:space="0" w:color="auto"/>
                <w:right w:val="none" w:sz="0" w:space="0" w:color="auto"/>
              </w:divBdr>
              <w:divsChild>
                <w:div w:id="1225140900">
                  <w:marLeft w:val="0"/>
                  <w:marRight w:val="0"/>
                  <w:marTop w:val="0"/>
                  <w:marBottom w:val="0"/>
                  <w:divBdr>
                    <w:top w:val="none" w:sz="0" w:space="0" w:color="auto"/>
                    <w:left w:val="none" w:sz="0" w:space="0" w:color="auto"/>
                    <w:bottom w:val="none" w:sz="0" w:space="0" w:color="auto"/>
                    <w:right w:val="none" w:sz="0" w:space="0" w:color="auto"/>
                  </w:divBdr>
                  <w:divsChild>
                    <w:div w:id="2043938681">
                      <w:marLeft w:val="0"/>
                      <w:marRight w:val="0"/>
                      <w:marTop w:val="0"/>
                      <w:marBottom w:val="0"/>
                      <w:divBdr>
                        <w:top w:val="none" w:sz="0" w:space="0" w:color="auto"/>
                        <w:left w:val="none" w:sz="0" w:space="0" w:color="auto"/>
                        <w:bottom w:val="none" w:sz="0" w:space="0" w:color="auto"/>
                        <w:right w:val="none" w:sz="0" w:space="0" w:color="auto"/>
                      </w:divBdr>
                      <w:divsChild>
                        <w:div w:id="1963536023">
                          <w:marLeft w:val="0"/>
                          <w:marRight w:val="0"/>
                          <w:marTop w:val="0"/>
                          <w:marBottom w:val="0"/>
                          <w:divBdr>
                            <w:top w:val="none" w:sz="0" w:space="0" w:color="auto"/>
                            <w:left w:val="none" w:sz="0" w:space="0" w:color="auto"/>
                            <w:bottom w:val="none" w:sz="0" w:space="0" w:color="auto"/>
                            <w:right w:val="none" w:sz="0" w:space="0" w:color="auto"/>
                          </w:divBdr>
                          <w:divsChild>
                            <w:div w:id="499397065">
                              <w:marLeft w:val="0"/>
                              <w:marRight w:val="0"/>
                              <w:marTop w:val="0"/>
                              <w:marBottom w:val="0"/>
                              <w:divBdr>
                                <w:top w:val="none" w:sz="0" w:space="0" w:color="auto"/>
                                <w:left w:val="none" w:sz="0" w:space="0" w:color="auto"/>
                                <w:bottom w:val="none" w:sz="0" w:space="0" w:color="auto"/>
                                <w:right w:val="none" w:sz="0" w:space="0" w:color="auto"/>
                              </w:divBdr>
                              <w:divsChild>
                                <w:div w:id="1150830801">
                                  <w:marLeft w:val="0"/>
                                  <w:marRight w:val="0"/>
                                  <w:marTop w:val="0"/>
                                  <w:marBottom w:val="0"/>
                                  <w:divBdr>
                                    <w:top w:val="none" w:sz="0" w:space="0" w:color="auto"/>
                                    <w:left w:val="none" w:sz="0" w:space="0" w:color="auto"/>
                                    <w:bottom w:val="none" w:sz="0" w:space="0" w:color="auto"/>
                                    <w:right w:val="none" w:sz="0" w:space="0" w:color="auto"/>
                                  </w:divBdr>
                                  <w:divsChild>
                                    <w:div w:id="134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3359">
      <w:bodyDiv w:val="1"/>
      <w:marLeft w:val="0"/>
      <w:marRight w:val="0"/>
      <w:marTop w:val="0"/>
      <w:marBottom w:val="0"/>
      <w:divBdr>
        <w:top w:val="none" w:sz="0" w:space="0" w:color="auto"/>
        <w:left w:val="none" w:sz="0" w:space="0" w:color="auto"/>
        <w:bottom w:val="none" w:sz="0" w:space="0" w:color="auto"/>
        <w:right w:val="none" w:sz="0" w:space="0" w:color="auto"/>
      </w:divBdr>
      <w:divsChild>
        <w:div w:id="770125233">
          <w:marLeft w:val="0"/>
          <w:marRight w:val="0"/>
          <w:marTop w:val="0"/>
          <w:marBottom w:val="0"/>
          <w:divBdr>
            <w:top w:val="none" w:sz="0" w:space="0" w:color="auto"/>
            <w:left w:val="none" w:sz="0" w:space="0" w:color="auto"/>
            <w:bottom w:val="none" w:sz="0" w:space="0" w:color="auto"/>
            <w:right w:val="none" w:sz="0" w:space="0" w:color="auto"/>
          </w:divBdr>
          <w:divsChild>
            <w:div w:id="901989565">
              <w:marLeft w:val="0"/>
              <w:marRight w:val="0"/>
              <w:marTop w:val="0"/>
              <w:marBottom w:val="0"/>
              <w:divBdr>
                <w:top w:val="none" w:sz="0" w:space="0" w:color="auto"/>
                <w:left w:val="none" w:sz="0" w:space="0" w:color="auto"/>
                <w:bottom w:val="none" w:sz="0" w:space="0" w:color="auto"/>
                <w:right w:val="none" w:sz="0" w:space="0" w:color="auto"/>
              </w:divBdr>
              <w:divsChild>
                <w:div w:id="1576282566">
                  <w:marLeft w:val="0"/>
                  <w:marRight w:val="0"/>
                  <w:marTop w:val="0"/>
                  <w:marBottom w:val="0"/>
                  <w:divBdr>
                    <w:top w:val="none" w:sz="0" w:space="0" w:color="auto"/>
                    <w:left w:val="none" w:sz="0" w:space="0" w:color="auto"/>
                    <w:bottom w:val="none" w:sz="0" w:space="0" w:color="auto"/>
                    <w:right w:val="none" w:sz="0" w:space="0" w:color="auto"/>
                  </w:divBdr>
                  <w:divsChild>
                    <w:div w:id="2044020286">
                      <w:marLeft w:val="0"/>
                      <w:marRight w:val="0"/>
                      <w:marTop w:val="0"/>
                      <w:marBottom w:val="0"/>
                      <w:divBdr>
                        <w:top w:val="none" w:sz="0" w:space="0" w:color="auto"/>
                        <w:left w:val="none" w:sz="0" w:space="0" w:color="auto"/>
                        <w:bottom w:val="none" w:sz="0" w:space="0" w:color="auto"/>
                        <w:right w:val="none" w:sz="0" w:space="0" w:color="auto"/>
                      </w:divBdr>
                      <w:divsChild>
                        <w:div w:id="2036495958">
                          <w:marLeft w:val="0"/>
                          <w:marRight w:val="0"/>
                          <w:marTop w:val="0"/>
                          <w:marBottom w:val="0"/>
                          <w:divBdr>
                            <w:top w:val="none" w:sz="0" w:space="0" w:color="auto"/>
                            <w:left w:val="none" w:sz="0" w:space="0" w:color="auto"/>
                            <w:bottom w:val="none" w:sz="0" w:space="0" w:color="auto"/>
                            <w:right w:val="none" w:sz="0" w:space="0" w:color="auto"/>
                          </w:divBdr>
                          <w:divsChild>
                            <w:div w:id="504244367">
                              <w:marLeft w:val="0"/>
                              <w:marRight w:val="0"/>
                              <w:marTop w:val="0"/>
                              <w:marBottom w:val="0"/>
                              <w:divBdr>
                                <w:top w:val="none" w:sz="0" w:space="0" w:color="auto"/>
                                <w:left w:val="none" w:sz="0" w:space="0" w:color="auto"/>
                                <w:bottom w:val="none" w:sz="0" w:space="0" w:color="auto"/>
                                <w:right w:val="none" w:sz="0" w:space="0" w:color="auto"/>
                              </w:divBdr>
                              <w:divsChild>
                                <w:div w:id="1604606676">
                                  <w:marLeft w:val="0"/>
                                  <w:marRight w:val="0"/>
                                  <w:marTop w:val="0"/>
                                  <w:marBottom w:val="0"/>
                                  <w:divBdr>
                                    <w:top w:val="none" w:sz="0" w:space="0" w:color="auto"/>
                                    <w:left w:val="none" w:sz="0" w:space="0" w:color="auto"/>
                                    <w:bottom w:val="none" w:sz="0" w:space="0" w:color="auto"/>
                                    <w:right w:val="none" w:sz="0" w:space="0" w:color="auto"/>
                                  </w:divBdr>
                                  <w:divsChild>
                                    <w:div w:id="221334575">
                                      <w:marLeft w:val="0"/>
                                      <w:marRight w:val="0"/>
                                      <w:marTop w:val="0"/>
                                      <w:marBottom w:val="0"/>
                                      <w:divBdr>
                                        <w:top w:val="none" w:sz="0" w:space="0" w:color="auto"/>
                                        <w:left w:val="none" w:sz="0" w:space="0" w:color="auto"/>
                                        <w:bottom w:val="none" w:sz="0" w:space="0" w:color="auto"/>
                                        <w:right w:val="none" w:sz="0" w:space="0" w:color="auto"/>
                                      </w:divBdr>
                                    </w:div>
                                    <w:div w:id="803348665">
                                      <w:marLeft w:val="0"/>
                                      <w:marRight w:val="0"/>
                                      <w:marTop w:val="0"/>
                                      <w:marBottom w:val="0"/>
                                      <w:divBdr>
                                        <w:top w:val="none" w:sz="0" w:space="0" w:color="auto"/>
                                        <w:left w:val="none" w:sz="0" w:space="0" w:color="auto"/>
                                        <w:bottom w:val="none" w:sz="0" w:space="0" w:color="auto"/>
                                        <w:right w:val="none" w:sz="0" w:space="0" w:color="auto"/>
                                      </w:divBdr>
                                      <w:divsChild>
                                        <w:div w:id="1364596175">
                                          <w:marLeft w:val="0"/>
                                          <w:marRight w:val="0"/>
                                          <w:marTop w:val="0"/>
                                          <w:marBottom w:val="0"/>
                                          <w:divBdr>
                                            <w:top w:val="none" w:sz="0" w:space="0" w:color="auto"/>
                                            <w:left w:val="none" w:sz="0" w:space="0" w:color="auto"/>
                                            <w:bottom w:val="none" w:sz="0" w:space="0" w:color="auto"/>
                                            <w:right w:val="none" w:sz="0" w:space="0" w:color="auto"/>
                                          </w:divBdr>
                                          <w:divsChild>
                                            <w:div w:id="86344030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no/en/about/rules-regulations/Documents/Regulations-relating-to-studies-and-examinations-at-Nord-University-revised.pdf" TargetMode="External"/><Relationship Id="rId18" Type="http://schemas.openxmlformats.org/officeDocument/2006/relationships/image" Target="media/image5.png"/><Relationship Id="rId26" Type="http://schemas.openxmlformats.org/officeDocument/2006/relationships/hyperlink" Target="https://norduniversitet.sharepoint.com/Verktoy/studieadministrasjon/Sider/Eksamen-og-sensur.aspx"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cid:image001.jpg@01D4870C.751EFF30" TargetMode="External"/><Relationship Id="rId17" Type="http://schemas.openxmlformats.org/officeDocument/2006/relationships/image" Target="media/image4.png"/><Relationship Id="rId25" Type="http://schemas.openxmlformats.org/officeDocument/2006/relationships/hyperlink" Target="https://www.urkund.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ecure.urkund.com/static/manuals/View7_QuickStartGuide_EN.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9-01-31-63" TargetMode="External"/><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CC7A3A6E59E14F803F468A378ADE95" ma:contentTypeVersion="14" ma:contentTypeDescription="Opprett et nytt dokument." ma:contentTypeScope="" ma:versionID="f5a8b074b00c04d763c60cd4aeb27792">
  <xsd:schema xmlns:xsd="http://www.w3.org/2001/XMLSchema" xmlns:xs="http://www.w3.org/2001/XMLSchema" xmlns:p="http://schemas.microsoft.com/office/2006/metadata/properties" xmlns:ns1="http://schemas.microsoft.com/sharepoint/v3" xmlns:ns2="73051fd9-4e97-408e-94f7-903861a0153e" xmlns:ns3="646d1fec-a31d-49a6-bdd1-c70801f24bf0" xmlns:ns4="1d5941b2-4001-448f-97b1-17dae2db9e12" targetNamespace="http://schemas.microsoft.com/office/2006/metadata/properties" ma:root="true" ma:fieldsID="d0e7673614a26ead0300fa5f246c819b" ns1:_="" ns2:_="" ns3:_="" ns4:_="">
    <xsd:import namespace="http://schemas.microsoft.com/sharepoint/v3"/>
    <xsd:import namespace="73051fd9-4e97-408e-94f7-903861a0153e"/>
    <xsd:import namespace="646d1fec-a31d-49a6-bdd1-c70801f24bf0"/>
    <xsd:import namespace="1d5941b2-4001-448f-97b1-17dae2db9e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ObjectDetectorVersions" minOccurs="0"/>
                <xsd:element ref="ns4:lcf76f155ced4ddcb4097134ff3c332f" minOccurs="0"/>
                <xsd:element ref="ns2: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51fd9-4e97-408e-94f7-903861a0153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TaxCatchAll" ma:index="19" nillable="true" ma:displayName="Global taksonomikolonne" ma:hidden="true" ma:list="{2dc1ff20-7ea1-4a8d-b95c-443f4cbfd162}" ma:internalName="TaxCatchAll" ma:showField="CatchAllData" ma:web="73051fd9-4e97-408e-94f7-903861a015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d1fec-a31d-49a6-bdd1-c70801f24bf0" elementFormDefault="qualified">
    <xsd:import namespace="http://schemas.microsoft.com/office/2006/documentManagement/types"/>
    <xsd:import namespace="http://schemas.microsoft.com/office/infopath/2007/PartnerControls"/>
    <xsd:element name="LastSharedByUser" ma:index="12" nillable="true" ma:displayName="Sist delt etter bruker" ma:description="" ma:internalName="LastSharedByUser" ma:readOnly="true">
      <xsd:simpleType>
        <xsd:restriction base="dms:Note">
          <xsd:maxLength value="255"/>
        </xsd:restriction>
      </xsd:simpleType>
    </xsd:element>
    <xsd:element name="LastSharedByTime" ma:index="13"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5941b2-4001-448f-97b1-17dae2db9e1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73051fd9-4e97-408e-94f7-903861a0153e" xsi:nil="true"/>
    <lcf76f155ced4ddcb4097134ff3c332f xmlns="1d5941b2-4001-448f-97b1-17dae2db9e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88623-1804-4CFA-988B-8C2F7BEFDD76}">
  <ds:schemaRefs>
    <ds:schemaRef ds:uri="http://schemas.openxmlformats.org/officeDocument/2006/bibliography"/>
  </ds:schemaRefs>
</ds:datastoreItem>
</file>

<file path=customXml/itemProps2.xml><?xml version="1.0" encoding="utf-8"?>
<ds:datastoreItem xmlns:ds="http://schemas.openxmlformats.org/officeDocument/2006/customXml" ds:itemID="{44F61F9D-5EC4-4692-B7B3-0E584C4F6D0B}">
  <ds:schemaRefs>
    <ds:schemaRef ds:uri="http://schemas.microsoft.com/sharepoint/v3/contenttype/forms"/>
  </ds:schemaRefs>
</ds:datastoreItem>
</file>

<file path=customXml/itemProps3.xml><?xml version="1.0" encoding="utf-8"?>
<ds:datastoreItem xmlns:ds="http://schemas.openxmlformats.org/officeDocument/2006/customXml" ds:itemID="{34257723-342E-4580-8A4E-C37601EE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051fd9-4e97-408e-94f7-903861a0153e"/>
    <ds:schemaRef ds:uri="646d1fec-a31d-49a6-bdd1-c70801f24bf0"/>
    <ds:schemaRef ds:uri="1d5941b2-4001-448f-97b1-17dae2db9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9B582-B8B4-47E8-83AB-B18669677133}">
  <ds:schemaRefs>
    <ds:schemaRef ds:uri="http://schemas.microsoft.com/office/2006/metadata/properties"/>
    <ds:schemaRef ds:uri="http://schemas.microsoft.com/office/infopath/2007/PartnerControls"/>
    <ds:schemaRef ds:uri="http://schemas.microsoft.com/sharepoint/v3"/>
    <ds:schemaRef ds:uri="73051fd9-4e97-408e-94f7-903861a0153e"/>
    <ds:schemaRef ds:uri="1d5941b2-4001-448f-97b1-17dae2db9e12"/>
  </ds:schemaRefs>
</ds:datastoreItem>
</file>

<file path=docMetadata/LabelInfo.xml><?xml version="1.0" encoding="utf-8"?>
<clbl:labelList xmlns:clbl="http://schemas.microsoft.com/office/2020/mipLabelMetadata">
  <clbl:label id="{43b303ab-7198-40dd-8c74-47e8ccb3836e}" enabled="1" method="Privileged" siteId="{fed13d9f-21df-485d-909a-231f3c6d16f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9058</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Sivertsen</dc:creator>
  <cp:keywords>class='Internal'</cp:keywords>
  <dc:description/>
  <cp:lastModifiedBy>Tommy Leif Engen</cp:lastModifiedBy>
  <cp:revision>2</cp:revision>
  <cp:lastPrinted>2019-01-16T13:09:00Z</cp:lastPrinted>
  <dcterms:created xsi:type="dcterms:W3CDTF">2024-02-21T13:09:00Z</dcterms:created>
  <dcterms:modified xsi:type="dcterms:W3CDTF">2024-02-21T13:09:00Z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01704077@nord.no</vt:lpwstr>
  </property>
  <property fmtid="{D5CDD505-2E9C-101B-9397-08002B2CF9AE}" pid="5" name="MSIP_Label_43b303ab-7198-40dd-8c74-47e8ccb3836e_SetDate">
    <vt:lpwstr>2018-12-21T09:27:34.2213774Z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y fmtid="{D5CDD505-2E9C-101B-9397-08002B2CF9AE}" pid="10" name="ContentTypeId">
    <vt:lpwstr>0x01010063CC7A3A6E59E14F803F468A378ADE95</vt:lpwstr>
  </property>
</Properties>
</file>